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97"/>
        <w:tblW w:w="9747" w:type="dxa"/>
        <w:tblLook w:val="04A0" w:firstRow="1" w:lastRow="0" w:firstColumn="1" w:lastColumn="0" w:noHBand="0" w:noVBand="1"/>
      </w:tblPr>
      <w:tblGrid>
        <w:gridCol w:w="5103"/>
        <w:gridCol w:w="4644"/>
      </w:tblGrid>
      <w:tr w:rsidR="001E25F4" w14:paraId="6488EF48" w14:textId="77777777" w:rsidTr="001E25F4">
        <w:tc>
          <w:tcPr>
            <w:tcW w:w="5103" w:type="dxa"/>
            <w:shd w:val="clear" w:color="auto" w:fill="auto"/>
          </w:tcPr>
          <w:p w14:paraId="15205E87" w14:textId="77777777" w:rsidR="001E25F4" w:rsidRPr="00486EDE" w:rsidRDefault="001E25F4" w:rsidP="006A40EA">
            <w:pPr>
              <w:spacing w:line="264" w:lineRule="auto"/>
              <w:contextualSpacing/>
              <w:jc w:val="center"/>
            </w:pPr>
            <w:r w:rsidRPr="00486EDE">
              <w:t>ĐỘI TNTP HỒ CHÍ MINH</w:t>
            </w:r>
          </w:p>
          <w:p w14:paraId="15D7284D" w14:textId="63B192A0" w:rsidR="001E25F4" w:rsidRPr="00486EDE" w:rsidRDefault="001E25F4" w:rsidP="006A40EA">
            <w:pPr>
              <w:spacing w:line="264" w:lineRule="auto"/>
              <w:contextualSpacing/>
              <w:jc w:val="center"/>
            </w:pPr>
            <w:r w:rsidRPr="00A2216D">
              <w:rPr>
                <w:b/>
                <w:bCs/>
              </w:rPr>
              <w:t>HỘI ĐỒNG </w:t>
            </w:r>
            <w:r w:rsidR="00C37765">
              <w:rPr>
                <w:b/>
                <w:bCs/>
                <w:lang w:val="en-US"/>
              </w:rPr>
              <w:t xml:space="preserve">ĐỘI </w:t>
            </w:r>
            <w:r w:rsidRPr="00A2216D">
              <w:rPr>
                <w:b/>
                <w:bCs/>
              </w:rPr>
              <w:t>TỈNH QUẢNG BÌNH</w:t>
            </w:r>
          </w:p>
          <w:p w14:paraId="7A31E1D8" w14:textId="77777777" w:rsidR="001E25F4" w:rsidRPr="00486EDE" w:rsidRDefault="001E25F4" w:rsidP="006A40EA">
            <w:pPr>
              <w:spacing w:line="264" w:lineRule="auto"/>
              <w:contextualSpacing/>
              <w:jc w:val="center"/>
            </w:pPr>
            <w:r w:rsidRPr="00486EDE">
              <w:t>***</w:t>
            </w:r>
          </w:p>
          <w:p w14:paraId="57AD0953" w14:textId="17F9E69D" w:rsidR="001E25F4" w:rsidRPr="001E25F4" w:rsidRDefault="001E25F4" w:rsidP="006A40EA">
            <w:pPr>
              <w:spacing w:line="264" w:lineRule="auto"/>
              <w:contextualSpacing/>
              <w:jc w:val="center"/>
            </w:pPr>
            <w:r>
              <w:t xml:space="preserve">   Số:            - </w:t>
            </w:r>
            <w:r>
              <w:rPr>
                <w:lang w:val="en-US"/>
              </w:rPr>
              <w:t>KH</w:t>
            </w:r>
            <w:r w:rsidRPr="00486EDE">
              <w:t>/HĐĐ</w:t>
            </w:r>
          </w:p>
        </w:tc>
        <w:tc>
          <w:tcPr>
            <w:tcW w:w="4644" w:type="dxa"/>
            <w:shd w:val="clear" w:color="auto" w:fill="auto"/>
          </w:tcPr>
          <w:p w14:paraId="244B9237" w14:textId="77777777" w:rsidR="001E25F4" w:rsidRDefault="001E25F4" w:rsidP="006A40EA">
            <w:pPr>
              <w:spacing w:line="264" w:lineRule="auto"/>
              <w:contextualSpacing/>
            </w:pPr>
          </w:p>
          <w:p w14:paraId="02351263" w14:textId="77777777" w:rsidR="001E25F4" w:rsidRDefault="001E25F4" w:rsidP="006A40EA">
            <w:pPr>
              <w:spacing w:line="264" w:lineRule="auto"/>
              <w:contextualSpacing/>
            </w:pPr>
          </w:p>
          <w:p w14:paraId="490F219A" w14:textId="321B0B1A" w:rsidR="001E25F4" w:rsidRDefault="001E25F4" w:rsidP="006A40EA">
            <w:pPr>
              <w:spacing w:line="264" w:lineRule="auto"/>
              <w:contextualSpacing/>
            </w:pPr>
            <w:r w:rsidRPr="00A2216D">
              <w:rPr>
                <w:i/>
                <w:iCs/>
                <w:sz w:val="26"/>
                <w:szCs w:val="26"/>
              </w:rPr>
              <w:t>Quảng Bình, ngày</w:t>
            </w:r>
            <w:r w:rsidRPr="00A2216D">
              <w:rPr>
                <w:i/>
                <w:sz w:val="26"/>
                <w:szCs w:val="26"/>
              </w:rPr>
              <w:t xml:space="preserve">  </w:t>
            </w:r>
            <w:r>
              <w:rPr>
                <w:i/>
                <w:sz w:val="26"/>
                <w:szCs w:val="26"/>
                <w:lang w:val="en-US"/>
              </w:rPr>
              <w:t xml:space="preserve">  </w:t>
            </w:r>
            <w:r w:rsidRPr="00A2216D">
              <w:rPr>
                <w:i/>
                <w:sz w:val="26"/>
                <w:szCs w:val="26"/>
              </w:rPr>
              <w:t xml:space="preserve"> </w:t>
            </w:r>
            <w:r w:rsidRPr="00A2216D">
              <w:rPr>
                <w:i/>
                <w:iCs/>
                <w:sz w:val="26"/>
                <w:szCs w:val="26"/>
              </w:rPr>
              <w:t xml:space="preserve">tháng </w:t>
            </w:r>
            <w:r>
              <w:rPr>
                <w:i/>
                <w:iCs/>
                <w:sz w:val="26"/>
                <w:szCs w:val="26"/>
                <w:lang w:val="en-US"/>
              </w:rPr>
              <w:t>3</w:t>
            </w:r>
            <w:r w:rsidRPr="00A2216D">
              <w:rPr>
                <w:i/>
                <w:iCs/>
                <w:sz w:val="26"/>
                <w:szCs w:val="26"/>
              </w:rPr>
              <w:t> năm 202</w:t>
            </w:r>
            <w:r w:rsidRPr="00A2216D">
              <w:rPr>
                <w:i/>
                <w:iCs/>
              </w:rPr>
              <w:t>4</w:t>
            </w:r>
          </w:p>
        </w:tc>
      </w:tr>
    </w:tbl>
    <w:p w14:paraId="6A5F67ED" w14:textId="77777777" w:rsidR="00EA3D12" w:rsidRDefault="00EA3D12" w:rsidP="006A40EA">
      <w:pPr>
        <w:spacing w:line="264" w:lineRule="auto"/>
        <w:contextualSpacing/>
        <w:rPr>
          <w:rFonts w:eastAsiaTheme="minorHAnsi"/>
          <w:b/>
          <w:bCs/>
          <w:lang w:val="en-US" w:eastAsia="en-US"/>
        </w:rPr>
      </w:pPr>
    </w:p>
    <w:p w14:paraId="2131B05D" w14:textId="5D1E318A" w:rsidR="002B2260" w:rsidRPr="002B2260" w:rsidRDefault="002B2260" w:rsidP="006A40EA">
      <w:pPr>
        <w:spacing w:line="264" w:lineRule="auto"/>
        <w:contextualSpacing/>
        <w:jc w:val="center"/>
        <w:rPr>
          <w:rFonts w:eastAsiaTheme="minorHAnsi"/>
          <w:b/>
          <w:bCs/>
          <w:lang w:val="en-US" w:eastAsia="en-US"/>
        </w:rPr>
      </w:pPr>
      <w:r w:rsidRPr="002B2260">
        <w:rPr>
          <w:rFonts w:eastAsiaTheme="minorHAnsi"/>
          <w:b/>
          <w:bCs/>
          <w:lang w:val="en-US" w:eastAsia="en-US"/>
        </w:rPr>
        <w:t xml:space="preserve">KẾ HOẠCH </w:t>
      </w:r>
    </w:p>
    <w:p w14:paraId="0C7BBC67" w14:textId="77777777" w:rsidR="005124E6" w:rsidRDefault="002B2260" w:rsidP="006A40EA">
      <w:pPr>
        <w:spacing w:line="264" w:lineRule="auto"/>
        <w:contextualSpacing/>
        <w:jc w:val="center"/>
        <w:rPr>
          <w:rFonts w:eastAsiaTheme="minorHAnsi"/>
          <w:b/>
          <w:bCs/>
          <w:lang w:val="en-US" w:eastAsia="en-US"/>
        </w:rPr>
      </w:pPr>
      <w:r w:rsidRPr="002B2260">
        <w:rPr>
          <w:rFonts w:eastAsiaTheme="minorHAnsi"/>
          <w:b/>
          <w:bCs/>
          <w:lang w:val="en-US" w:eastAsia="en-US"/>
        </w:rPr>
        <w:t xml:space="preserve">Liên hoan </w:t>
      </w:r>
      <w:r w:rsidR="00E11EEC" w:rsidRPr="005124E6">
        <w:rPr>
          <w:rFonts w:eastAsiaTheme="minorHAnsi"/>
          <w:b/>
          <w:bCs/>
          <w:i/>
          <w:iCs/>
          <w:lang w:val="en-US" w:eastAsia="en-US"/>
        </w:rPr>
        <w:t xml:space="preserve">“Tỏa sáng </w:t>
      </w:r>
      <w:r w:rsidR="00A44B12" w:rsidRPr="005124E6">
        <w:rPr>
          <w:rFonts w:eastAsiaTheme="minorHAnsi"/>
          <w:b/>
          <w:bCs/>
          <w:i/>
          <w:iCs/>
          <w:lang w:val="en-US" w:eastAsia="en-US"/>
        </w:rPr>
        <w:t>đam mê</w:t>
      </w:r>
      <w:r w:rsidR="00E11EEC" w:rsidRPr="005124E6">
        <w:rPr>
          <w:rFonts w:eastAsiaTheme="minorHAnsi"/>
          <w:b/>
          <w:bCs/>
          <w:i/>
          <w:iCs/>
          <w:lang w:val="en-US" w:eastAsia="en-US"/>
        </w:rPr>
        <w:t>”</w:t>
      </w:r>
      <w:r w:rsidR="00E11EEC">
        <w:rPr>
          <w:rFonts w:eastAsiaTheme="minorHAnsi"/>
          <w:b/>
          <w:bCs/>
          <w:lang w:val="en-US" w:eastAsia="en-US"/>
        </w:rPr>
        <w:t xml:space="preserve"> </w:t>
      </w:r>
      <w:r w:rsidRPr="002B2260">
        <w:rPr>
          <w:rFonts w:eastAsiaTheme="minorHAnsi"/>
          <w:b/>
          <w:bCs/>
          <w:lang w:val="en-US" w:eastAsia="en-US"/>
        </w:rPr>
        <w:t xml:space="preserve">các nhóm Múa, Nhảy </w:t>
      </w:r>
    </w:p>
    <w:p w14:paraId="79F71FD5" w14:textId="708C1600" w:rsidR="002B2260" w:rsidRDefault="005124E6" w:rsidP="006A40EA">
      <w:pPr>
        <w:spacing w:line="264" w:lineRule="auto"/>
        <w:contextualSpacing/>
        <w:jc w:val="center"/>
        <w:rPr>
          <w:rFonts w:eastAsiaTheme="minorHAnsi"/>
          <w:b/>
          <w:bCs/>
          <w:lang w:val="en-US" w:eastAsia="en-US"/>
        </w:rPr>
      </w:pPr>
      <w:r>
        <w:rPr>
          <w:rFonts w:eastAsiaTheme="minorHAnsi"/>
          <w:b/>
          <w:bCs/>
          <w:lang w:val="en-US" w:eastAsia="en-US"/>
        </w:rPr>
        <w:t>L</w:t>
      </w:r>
      <w:r w:rsidR="002B2260">
        <w:rPr>
          <w:rFonts w:eastAsiaTheme="minorHAnsi"/>
          <w:b/>
          <w:bCs/>
          <w:lang w:val="en-US" w:eastAsia="en-US"/>
        </w:rPr>
        <w:t>ần thứ I</w:t>
      </w:r>
      <w:r>
        <w:rPr>
          <w:rFonts w:eastAsiaTheme="minorHAnsi"/>
          <w:b/>
          <w:bCs/>
          <w:lang w:val="en-US" w:eastAsia="en-US"/>
        </w:rPr>
        <w:t>,</w:t>
      </w:r>
      <w:r w:rsidR="002B2260">
        <w:rPr>
          <w:rFonts w:eastAsiaTheme="minorHAnsi"/>
          <w:b/>
          <w:bCs/>
          <w:lang w:val="en-US" w:eastAsia="en-US"/>
        </w:rPr>
        <w:t xml:space="preserve"> </w:t>
      </w:r>
      <w:r w:rsidR="002B2260" w:rsidRPr="002B2260">
        <w:rPr>
          <w:rFonts w:eastAsiaTheme="minorHAnsi"/>
          <w:b/>
          <w:bCs/>
          <w:lang w:val="en-US" w:eastAsia="en-US"/>
        </w:rPr>
        <w:t>năm 2024</w:t>
      </w:r>
    </w:p>
    <w:p w14:paraId="19E78F62" w14:textId="77777777" w:rsidR="00C3074A" w:rsidRDefault="00C3074A" w:rsidP="006A40EA">
      <w:pPr>
        <w:spacing w:line="264" w:lineRule="auto"/>
        <w:ind w:firstLine="540"/>
        <w:contextualSpacing/>
        <w:jc w:val="both"/>
        <w:rPr>
          <w:rFonts w:eastAsiaTheme="minorHAnsi"/>
          <w:lang w:val="en-US" w:eastAsia="en-US"/>
        </w:rPr>
      </w:pPr>
    </w:p>
    <w:p w14:paraId="6728E890" w14:textId="00208090" w:rsidR="005D5943" w:rsidRPr="00D85C24" w:rsidRDefault="00EA3D12" w:rsidP="006A40EA">
      <w:pPr>
        <w:autoSpaceDE w:val="0"/>
        <w:autoSpaceDN w:val="0"/>
        <w:adjustRightInd w:val="0"/>
        <w:spacing w:line="264" w:lineRule="auto"/>
        <w:ind w:firstLine="720"/>
        <w:contextualSpacing/>
        <w:jc w:val="both"/>
        <w:rPr>
          <w:lang w:val="en-US"/>
        </w:rPr>
      </w:pPr>
      <w:r>
        <w:rPr>
          <w:lang w:val="en"/>
        </w:rPr>
        <w:t xml:space="preserve">Thực hiện Chương trình công tác Đoàn và phong trào thanh thiếu nhi năm 2024; </w:t>
      </w:r>
      <w:r w:rsidR="005B53DF">
        <w:rPr>
          <w:lang w:val="en"/>
        </w:rPr>
        <w:t>C</w:t>
      </w:r>
      <w:r w:rsidR="005D5943" w:rsidRPr="0027349E">
        <w:rPr>
          <w:lang w:val="en"/>
        </w:rPr>
        <w:t>hương trình công tác Đội và phong trào thiếu nhi năm học 202</w:t>
      </w:r>
      <w:r>
        <w:rPr>
          <w:lang w:val="en"/>
        </w:rPr>
        <w:t xml:space="preserve">3 </w:t>
      </w:r>
      <w:r w:rsidR="005D5943" w:rsidRPr="0027349E">
        <w:rPr>
          <w:lang w:val="en"/>
        </w:rPr>
        <w:t>-</w:t>
      </w:r>
      <w:r w:rsidR="005045D8">
        <w:rPr>
          <w:lang w:val="en"/>
        </w:rPr>
        <w:t xml:space="preserve"> </w:t>
      </w:r>
      <w:r w:rsidR="005D5943" w:rsidRPr="0027349E">
        <w:rPr>
          <w:lang w:val="en"/>
        </w:rPr>
        <w:t>202</w:t>
      </w:r>
      <w:r>
        <w:rPr>
          <w:lang w:val="en"/>
        </w:rPr>
        <w:t>4</w:t>
      </w:r>
      <w:r w:rsidR="005D5943" w:rsidRPr="0027349E">
        <w:rPr>
          <w:lang w:val="en"/>
        </w:rPr>
        <w:t xml:space="preserve">; </w:t>
      </w:r>
      <w:r w:rsidRPr="00354625">
        <w:rPr>
          <w:color w:val="000000"/>
        </w:rPr>
        <w:t>Thiết thực</w:t>
      </w:r>
      <w:r w:rsidR="005B53DF">
        <w:rPr>
          <w:color w:val="000000"/>
          <w:lang w:val="en-US"/>
        </w:rPr>
        <w:t xml:space="preserve"> c</w:t>
      </w:r>
      <w:r w:rsidRPr="00354625">
        <w:rPr>
          <w:color w:val="000000"/>
        </w:rPr>
        <w:t>hào mừng kỷ niệm 420 năm hình thàn</w:t>
      </w:r>
      <w:r>
        <w:rPr>
          <w:color w:val="000000"/>
        </w:rPr>
        <w:t>h tỉnh Quảng Bình</w:t>
      </w:r>
      <w:r>
        <w:rPr>
          <w:color w:val="000000"/>
          <w:lang w:val="en-US"/>
        </w:rPr>
        <w:t xml:space="preserve"> </w:t>
      </w:r>
      <w:r>
        <w:rPr>
          <w:color w:val="000000"/>
        </w:rPr>
        <w:t xml:space="preserve">(1604 </w:t>
      </w:r>
      <w:r w:rsidR="00A729D5">
        <w:rPr>
          <w:color w:val="000000"/>
          <w:lang w:val="en-US"/>
        </w:rPr>
        <w:t xml:space="preserve">- </w:t>
      </w:r>
      <w:r>
        <w:rPr>
          <w:color w:val="000000"/>
        </w:rPr>
        <w:t>2024),</w:t>
      </w:r>
      <w:r w:rsidRPr="00354625">
        <w:rPr>
          <w:color w:val="000000"/>
        </w:rPr>
        <w:t xml:space="preserve"> 75 năm Ngày Quảng Bình quật khởi (15/7/1949 - 15/7/2024</w:t>
      </w:r>
      <w:r>
        <w:rPr>
          <w:color w:val="000000"/>
        </w:rPr>
        <w:t>),</w:t>
      </w:r>
      <w:r w:rsidRPr="00354625">
        <w:rPr>
          <w:color w:val="000000"/>
        </w:rPr>
        <w:t xml:space="preserve"> 35 năm </w:t>
      </w:r>
      <w:r w:rsidR="005045D8">
        <w:rPr>
          <w:color w:val="000000"/>
          <w:lang w:val="en-US"/>
        </w:rPr>
        <w:t>n</w:t>
      </w:r>
      <w:r w:rsidRPr="00354625">
        <w:rPr>
          <w:color w:val="000000"/>
        </w:rPr>
        <w:t xml:space="preserve">gày tái lập tỉnh (01/7/1989 </w:t>
      </w:r>
      <w:r w:rsidR="00A729D5">
        <w:rPr>
          <w:color w:val="000000"/>
          <w:lang w:val="en-US"/>
        </w:rPr>
        <w:t>-</w:t>
      </w:r>
      <w:r w:rsidRPr="00354625">
        <w:rPr>
          <w:color w:val="000000"/>
        </w:rPr>
        <w:t xml:space="preserve"> 01/7/2024); </w:t>
      </w:r>
      <w:r w:rsidR="00D32A6F">
        <w:rPr>
          <w:bCs/>
          <w:color w:val="000000"/>
          <w:spacing w:val="-2"/>
          <w:lang w:val="en-US"/>
        </w:rPr>
        <w:t>K</w:t>
      </w:r>
      <w:r w:rsidRPr="00354625">
        <w:rPr>
          <w:bCs/>
          <w:color w:val="000000"/>
          <w:spacing w:val="-2"/>
        </w:rPr>
        <w:t>ỷ</w:t>
      </w:r>
      <w:r w:rsidRPr="00354625">
        <w:rPr>
          <w:bCs/>
          <w:spacing w:val="-2"/>
        </w:rPr>
        <w:t xml:space="preserve"> niệm 83 năm ngày thành lập Đội TNTP Hồ Chí Minh (15/5/1941 - 15/5/2024) và kỷ niệm 134 năm ngày sinh của Chủ tịch Hồ Chí Minh (19/5/1890 - 19/5/2024)</w:t>
      </w:r>
      <w:r>
        <w:rPr>
          <w:bCs/>
          <w:spacing w:val="-2"/>
          <w:lang w:val="en-US"/>
        </w:rPr>
        <w:t xml:space="preserve">; </w:t>
      </w:r>
      <w:r w:rsidR="005D5943" w:rsidRPr="0027349E">
        <w:rPr>
          <w:lang w:val="en"/>
        </w:rPr>
        <w:t xml:space="preserve">Chào mừng ngày Quốc tế </w:t>
      </w:r>
      <w:r w:rsidR="005D5943">
        <w:rPr>
          <w:lang w:val="en"/>
        </w:rPr>
        <w:t>T</w:t>
      </w:r>
      <w:r w:rsidR="005D5943" w:rsidRPr="0027349E">
        <w:rPr>
          <w:lang w:val="en"/>
        </w:rPr>
        <w:t xml:space="preserve">hiếu nhi </w:t>
      </w:r>
      <w:r w:rsidR="00D85C24">
        <w:rPr>
          <w:lang w:val="en"/>
        </w:rPr>
        <w:t>0</w:t>
      </w:r>
      <w:r w:rsidR="005D5943" w:rsidRPr="0027349E">
        <w:rPr>
          <w:lang w:val="en"/>
        </w:rPr>
        <w:t>1/6</w:t>
      </w:r>
      <w:r>
        <w:rPr>
          <w:lang w:val="en"/>
        </w:rPr>
        <w:t xml:space="preserve">; </w:t>
      </w:r>
      <w:r w:rsidR="00C37765">
        <w:rPr>
          <w:lang w:val="en"/>
        </w:rPr>
        <w:t>Hội đồng Đội tỉnh</w:t>
      </w:r>
      <w:r>
        <w:rPr>
          <w:lang w:val="en"/>
        </w:rPr>
        <w:t xml:space="preserve"> </w:t>
      </w:r>
      <w:r w:rsidR="005D5943" w:rsidRPr="0027349E">
        <w:t xml:space="preserve">xây dựng </w:t>
      </w:r>
      <w:r w:rsidR="00D32A6F">
        <w:rPr>
          <w:lang w:val="en-US"/>
        </w:rPr>
        <w:t>K</w:t>
      </w:r>
      <w:r w:rsidR="005D5943" w:rsidRPr="0027349E">
        <w:t>ế hoạch tổ chức Liên hoan</w:t>
      </w:r>
      <w:r w:rsidR="005D5943">
        <w:t xml:space="preserve"> </w:t>
      </w:r>
      <w:r w:rsidR="00D32A6F" w:rsidRPr="00D32A6F">
        <w:rPr>
          <w:i/>
          <w:iCs/>
          <w:lang w:val="en-US"/>
        </w:rPr>
        <w:t>“Tỏa sáng đam mê”</w:t>
      </w:r>
      <w:r w:rsidR="005D5943">
        <w:t xml:space="preserve"> </w:t>
      </w:r>
      <w:r w:rsidR="00D32A6F">
        <w:rPr>
          <w:lang w:val="en-US"/>
        </w:rPr>
        <w:t>các nhóm Múa, Nhảy lần thứ I năm 2024, với các nội dung</w:t>
      </w:r>
      <w:r>
        <w:rPr>
          <w:lang w:val="en-US"/>
        </w:rPr>
        <w:t xml:space="preserve"> </w:t>
      </w:r>
      <w:r w:rsidR="005D5943" w:rsidRPr="0027349E">
        <w:t>cụ thể như sau:</w:t>
      </w:r>
    </w:p>
    <w:p w14:paraId="276EDA7E" w14:textId="77777777" w:rsidR="005D5943" w:rsidRPr="0027349E" w:rsidRDefault="005D5943" w:rsidP="006A40EA">
      <w:pPr>
        <w:autoSpaceDE w:val="0"/>
        <w:autoSpaceDN w:val="0"/>
        <w:adjustRightInd w:val="0"/>
        <w:spacing w:line="264" w:lineRule="auto"/>
        <w:ind w:firstLine="720"/>
        <w:contextualSpacing/>
        <w:jc w:val="both"/>
        <w:rPr>
          <w:b/>
          <w:bCs/>
        </w:rPr>
      </w:pPr>
      <w:r w:rsidRPr="0027349E">
        <w:rPr>
          <w:b/>
          <w:bCs/>
          <w:lang w:val="en"/>
        </w:rPr>
        <w:t>I. M</w:t>
      </w:r>
      <w:r w:rsidRPr="0027349E">
        <w:rPr>
          <w:b/>
          <w:bCs/>
        </w:rPr>
        <w:t>ỤC ĐÍCH, YÊU CẦU</w:t>
      </w:r>
    </w:p>
    <w:p w14:paraId="0413FD19" w14:textId="522A967C" w:rsidR="00B15291" w:rsidRPr="00486EB9" w:rsidRDefault="00B15291" w:rsidP="006A40EA">
      <w:pPr>
        <w:autoSpaceDE w:val="0"/>
        <w:autoSpaceDN w:val="0"/>
        <w:adjustRightInd w:val="0"/>
        <w:spacing w:line="264" w:lineRule="auto"/>
        <w:ind w:firstLine="720"/>
        <w:contextualSpacing/>
        <w:jc w:val="both"/>
        <w:rPr>
          <w:b/>
        </w:rPr>
      </w:pPr>
      <w:r>
        <w:t xml:space="preserve">- </w:t>
      </w:r>
      <w:r>
        <w:rPr>
          <w:lang w:val="en"/>
        </w:rPr>
        <w:t>Nh</w:t>
      </w:r>
      <w:r w:rsidR="0000218F">
        <w:rPr>
          <w:lang w:val="en"/>
        </w:rPr>
        <w:t>ằm p</w:t>
      </w:r>
      <w:r w:rsidRPr="00D82A1D">
        <w:rPr>
          <w:lang w:val="en"/>
        </w:rPr>
        <w:t>hát hi</w:t>
      </w:r>
      <w:r w:rsidRPr="00D82A1D">
        <w:t xml:space="preserve">ện, bồi dưỡng và </w:t>
      </w:r>
      <w:r>
        <w:t xml:space="preserve">tìm kiếm những tài năng </w:t>
      </w:r>
      <w:r>
        <w:rPr>
          <w:lang w:val="en-US"/>
        </w:rPr>
        <w:t xml:space="preserve">nhảy, múa </w:t>
      </w:r>
      <w:r>
        <w:t>trong thiếu nhi toàn tỉnh</w:t>
      </w:r>
      <w:r>
        <w:rPr>
          <w:bCs/>
        </w:rPr>
        <w:t>;</w:t>
      </w:r>
      <w:r w:rsidRPr="00D82A1D">
        <w:t xml:space="preserve"> </w:t>
      </w:r>
      <w:r w:rsidRPr="00AE7BCC">
        <w:rPr>
          <w:shd w:val="clear" w:color="auto" w:fill="FFFFFF"/>
        </w:rPr>
        <w:t xml:space="preserve">giúp các em phát huy năng khiếu, tạo sân chơi lành mạnh, bổ ích và hấp dẫn thu hút đông đảo các em đội viên, thiếu niên, nhi đồng </w:t>
      </w:r>
      <w:r w:rsidR="00A729D5">
        <w:rPr>
          <w:shd w:val="clear" w:color="auto" w:fill="FFFFFF"/>
          <w:lang w:val="en-US"/>
        </w:rPr>
        <w:t>tham gia</w:t>
      </w:r>
      <w:r w:rsidRPr="00AE7BCC">
        <w:rPr>
          <w:shd w:val="clear" w:color="auto" w:fill="FFFFFF"/>
        </w:rPr>
        <w:t>.</w:t>
      </w:r>
    </w:p>
    <w:p w14:paraId="6305AF2E" w14:textId="77777777" w:rsidR="00B15291" w:rsidRDefault="00B15291" w:rsidP="006A40EA">
      <w:pPr>
        <w:spacing w:line="264" w:lineRule="auto"/>
        <w:ind w:firstLine="720"/>
        <w:contextualSpacing/>
        <w:jc w:val="both"/>
        <w:rPr>
          <w:lang w:val="en-US"/>
        </w:rPr>
      </w:pPr>
      <w:r>
        <w:t xml:space="preserve">- Là dịp cho các em có điều kiện giao lưu, học hỏi, trao đổi kinh nghiệm, thể hiện năng khiếu và động viên, khuyến khích </w:t>
      </w:r>
      <w:r>
        <w:rPr>
          <w:lang w:val="en-US"/>
        </w:rPr>
        <w:t xml:space="preserve">thiếu nhi </w:t>
      </w:r>
      <w:r w:rsidRPr="00C3074A">
        <w:rPr>
          <w:rFonts w:eastAsiaTheme="minorHAnsi"/>
        </w:rPr>
        <w:t xml:space="preserve">tham gia các hoạt động tập thể; </w:t>
      </w:r>
      <w:r>
        <w:rPr>
          <w:rFonts w:eastAsiaTheme="minorHAnsi"/>
          <w:lang w:val="en-US"/>
        </w:rPr>
        <w:t xml:space="preserve">đẩy mạnh </w:t>
      </w:r>
      <w:r w:rsidRPr="0027349E">
        <w:t>phong trào văn hóa văn nghệ</w:t>
      </w:r>
      <w:r>
        <w:rPr>
          <w:lang w:val="en-US"/>
        </w:rPr>
        <w:t>.</w:t>
      </w:r>
    </w:p>
    <w:p w14:paraId="18A4F895" w14:textId="77777777" w:rsidR="00B15291" w:rsidRPr="00A010C5" w:rsidRDefault="00B15291" w:rsidP="006A40EA">
      <w:pPr>
        <w:autoSpaceDE w:val="0"/>
        <w:autoSpaceDN w:val="0"/>
        <w:adjustRightInd w:val="0"/>
        <w:spacing w:line="264" w:lineRule="auto"/>
        <w:ind w:firstLine="720"/>
        <w:contextualSpacing/>
        <w:jc w:val="both"/>
      </w:pPr>
      <w:r>
        <w:t xml:space="preserve">- </w:t>
      </w:r>
      <w:r w:rsidRPr="00A010C5">
        <w:rPr>
          <w:color w:val="000000" w:themeColor="text1"/>
          <w:shd w:val="clear" w:color="auto" w:fill="FFFFFF"/>
        </w:rPr>
        <w:t xml:space="preserve">Liên hoan </w:t>
      </w:r>
      <w:r w:rsidRPr="00A010C5">
        <w:rPr>
          <w:color w:val="000000" w:themeColor="text1"/>
        </w:rPr>
        <w:t>phải được tổ chức thiết thực, hiệu quả, an toàn và tiết kiệm, tạo sự hấp dẫn, lan tỏa trong đội viên, thiếu niên, nhi đồng tại các liên đội trên địa bàn tỉnh; đảm bảo chất lượng nghệ thuật và tính tuyên truyền, giáo dục.</w:t>
      </w:r>
    </w:p>
    <w:p w14:paraId="3795DB7E" w14:textId="56D984F1" w:rsidR="005D5943" w:rsidRDefault="005D5943" w:rsidP="006A40EA">
      <w:pPr>
        <w:autoSpaceDE w:val="0"/>
        <w:autoSpaceDN w:val="0"/>
        <w:adjustRightInd w:val="0"/>
        <w:spacing w:line="264" w:lineRule="auto"/>
        <w:ind w:firstLine="720"/>
        <w:contextualSpacing/>
        <w:jc w:val="both"/>
        <w:rPr>
          <w:b/>
          <w:lang w:val="en"/>
        </w:rPr>
      </w:pPr>
      <w:r w:rsidRPr="0027349E">
        <w:rPr>
          <w:b/>
          <w:lang w:val="en"/>
        </w:rPr>
        <w:t>II. THỜI GIAN</w:t>
      </w:r>
      <w:r w:rsidR="00FE5DFE">
        <w:rPr>
          <w:b/>
          <w:lang w:val="en"/>
        </w:rPr>
        <w:t>, ĐỊA ĐIỂM</w:t>
      </w:r>
    </w:p>
    <w:p w14:paraId="03F46B32" w14:textId="3AA78D04" w:rsidR="00FE5DFE" w:rsidRDefault="00FE5DFE" w:rsidP="006A40EA">
      <w:pPr>
        <w:autoSpaceDE w:val="0"/>
        <w:autoSpaceDN w:val="0"/>
        <w:adjustRightInd w:val="0"/>
        <w:spacing w:line="264" w:lineRule="auto"/>
        <w:ind w:firstLine="720"/>
        <w:contextualSpacing/>
        <w:jc w:val="both"/>
        <w:rPr>
          <w:b/>
          <w:lang w:val="en"/>
        </w:rPr>
      </w:pPr>
      <w:r>
        <w:rPr>
          <w:b/>
          <w:lang w:val="en"/>
        </w:rPr>
        <w:t>1. Thời gian</w:t>
      </w:r>
    </w:p>
    <w:p w14:paraId="5B2B0B14" w14:textId="7FBF3CA7" w:rsidR="00427A5A" w:rsidRPr="00427A5A" w:rsidRDefault="00FE5DFE" w:rsidP="006A40EA">
      <w:pPr>
        <w:spacing w:line="264" w:lineRule="auto"/>
        <w:ind w:firstLine="720"/>
        <w:contextualSpacing/>
        <w:jc w:val="both"/>
        <w:rPr>
          <w:lang w:val="en-US"/>
        </w:rPr>
      </w:pPr>
      <w:r>
        <w:rPr>
          <w:b/>
          <w:bCs/>
          <w:i/>
          <w:iCs/>
          <w:lang w:val="en-US"/>
        </w:rPr>
        <w:t>-</w:t>
      </w:r>
      <w:r w:rsidR="00427A5A">
        <w:rPr>
          <w:b/>
          <w:bCs/>
          <w:i/>
          <w:iCs/>
          <w:lang w:val="en-US"/>
        </w:rPr>
        <w:t xml:space="preserve"> </w:t>
      </w:r>
      <w:r w:rsidR="00B15291" w:rsidRPr="00427A5A">
        <w:rPr>
          <w:b/>
          <w:bCs/>
          <w:i/>
          <w:iCs/>
        </w:rPr>
        <w:t>Thời gian phát động</w:t>
      </w:r>
      <w:r w:rsidR="00427A5A" w:rsidRPr="00427A5A">
        <w:rPr>
          <w:b/>
          <w:bCs/>
          <w:i/>
          <w:iCs/>
          <w:lang w:val="en-US"/>
        </w:rPr>
        <w:t>:</w:t>
      </w:r>
      <w:r w:rsidR="00427A5A">
        <w:rPr>
          <w:lang w:val="en-US"/>
        </w:rPr>
        <w:t xml:space="preserve"> Từ ngày </w:t>
      </w:r>
      <w:r w:rsidR="007730C7">
        <w:rPr>
          <w:b/>
          <w:bCs/>
          <w:lang w:val="en-US"/>
        </w:rPr>
        <w:t>15</w:t>
      </w:r>
      <w:r w:rsidR="00427A5A" w:rsidRPr="00427A5A">
        <w:rPr>
          <w:b/>
          <w:bCs/>
          <w:lang w:val="en-US"/>
        </w:rPr>
        <w:t>/3/2024</w:t>
      </w:r>
      <w:r w:rsidR="00427A5A">
        <w:rPr>
          <w:b/>
          <w:bCs/>
          <w:lang w:val="en-US"/>
        </w:rPr>
        <w:t>.</w:t>
      </w:r>
    </w:p>
    <w:p w14:paraId="75A30EE3" w14:textId="79F0BB59" w:rsidR="00B15291" w:rsidRPr="00427A5A" w:rsidRDefault="00FE5DFE" w:rsidP="006A40EA">
      <w:pPr>
        <w:spacing w:line="264" w:lineRule="auto"/>
        <w:ind w:firstLine="720"/>
        <w:contextualSpacing/>
        <w:jc w:val="both"/>
        <w:rPr>
          <w:lang w:val="en-US"/>
        </w:rPr>
      </w:pPr>
      <w:r>
        <w:rPr>
          <w:b/>
          <w:bCs/>
          <w:i/>
          <w:iCs/>
          <w:lang w:val="en-US"/>
        </w:rPr>
        <w:t>-</w:t>
      </w:r>
      <w:r w:rsidR="00427A5A">
        <w:rPr>
          <w:b/>
          <w:bCs/>
          <w:i/>
          <w:iCs/>
          <w:lang w:val="en-US"/>
        </w:rPr>
        <w:t xml:space="preserve"> </w:t>
      </w:r>
      <w:r w:rsidR="00427A5A" w:rsidRPr="00427A5A">
        <w:rPr>
          <w:b/>
          <w:bCs/>
          <w:i/>
          <w:iCs/>
        </w:rPr>
        <w:t>Đăng ký và nộp sản phẩm dự thi (online):</w:t>
      </w:r>
      <w:r w:rsidR="00427A5A">
        <w:t xml:space="preserve"> </w:t>
      </w:r>
      <w:r w:rsidR="00427A5A">
        <w:rPr>
          <w:lang w:val="en-US"/>
        </w:rPr>
        <w:t xml:space="preserve">Từ ngày phát động cuộc thi đến hết ngày </w:t>
      </w:r>
      <w:r w:rsidR="00427A5A">
        <w:rPr>
          <w:b/>
          <w:bCs/>
          <w:lang w:val="en-US"/>
        </w:rPr>
        <w:t>28</w:t>
      </w:r>
      <w:r w:rsidR="00B15291" w:rsidRPr="001B0A18">
        <w:rPr>
          <w:b/>
          <w:bCs/>
        </w:rPr>
        <w:t>/4/2024</w:t>
      </w:r>
      <w:r w:rsidR="00B15291">
        <w:t xml:space="preserve">. </w:t>
      </w:r>
    </w:p>
    <w:p w14:paraId="41D54487" w14:textId="02199619" w:rsidR="00427A5A" w:rsidRDefault="00FE5DFE" w:rsidP="006A40EA">
      <w:pPr>
        <w:autoSpaceDE w:val="0"/>
        <w:autoSpaceDN w:val="0"/>
        <w:adjustRightInd w:val="0"/>
        <w:spacing w:line="264" w:lineRule="auto"/>
        <w:ind w:firstLine="720"/>
        <w:contextualSpacing/>
        <w:jc w:val="both"/>
        <w:rPr>
          <w:b/>
          <w:bCs/>
          <w:lang w:val="en-US"/>
        </w:rPr>
      </w:pPr>
      <w:r>
        <w:rPr>
          <w:b/>
          <w:bCs/>
          <w:i/>
          <w:iCs/>
          <w:lang w:val="en-US"/>
        </w:rPr>
        <w:t xml:space="preserve">- </w:t>
      </w:r>
      <w:r w:rsidR="00427A5A">
        <w:rPr>
          <w:b/>
          <w:bCs/>
          <w:i/>
          <w:iCs/>
          <w:lang w:val="en-US"/>
        </w:rPr>
        <w:t xml:space="preserve">Chấm vòng sơ loại: </w:t>
      </w:r>
      <w:r w:rsidR="00427A5A" w:rsidRPr="00427A5A">
        <w:rPr>
          <w:b/>
          <w:bCs/>
          <w:lang w:val="en-US"/>
        </w:rPr>
        <w:t>08</w:t>
      </w:r>
      <w:r w:rsidR="00427A5A">
        <w:rPr>
          <w:lang w:val="en-US"/>
        </w:rPr>
        <w:t xml:space="preserve"> </w:t>
      </w:r>
      <w:r w:rsidR="00B15291">
        <w:rPr>
          <w:lang w:val="en-US"/>
        </w:rPr>
        <w:t xml:space="preserve">ngày, từ ngày </w:t>
      </w:r>
      <w:r w:rsidR="00427A5A">
        <w:rPr>
          <w:b/>
          <w:bCs/>
          <w:lang w:val="en-US"/>
        </w:rPr>
        <w:t>0</w:t>
      </w:r>
      <w:r w:rsidR="007730C7">
        <w:rPr>
          <w:b/>
          <w:bCs/>
          <w:lang w:val="en-US"/>
        </w:rPr>
        <w:t>3</w:t>
      </w:r>
      <w:r w:rsidR="00B15291" w:rsidRPr="00B15291">
        <w:rPr>
          <w:b/>
          <w:bCs/>
          <w:lang w:val="en-US"/>
        </w:rPr>
        <w:t>/</w:t>
      </w:r>
      <w:r w:rsidR="00427A5A">
        <w:rPr>
          <w:b/>
          <w:bCs/>
          <w:lang w:val="en-US"/>
        </w:rPr>
        <w:t>5</w:t>
      </w:r>
      <w:r w:rsidR="00B15291">
        <w:rPr>
          <w:b/>
          <w:bCs/>
          <w:lang w:val="en-US"/>
        </w:rPr>
        <w:t>/2024</w:t>
      </w:r>
      <w:r w:rsidR="00B15291">
        <w:rPr>
          <w:lang w:val="en-US"/>
        </w:rPr>
        <w:t xml:space="preserve"> đến hết ngày </w:t>
      </w:r>
      <w:r w:rsidR="007730C7">
        <w:rPr>
          <w:b/>
          <w:bCs/>
          <w:lang w:val="en-US"/>
        </w:rPr>
        <w:t>10</w:t>
      </w:r>
      <w:r w:rsidR="00B15291" w:rsidRPr="00B15291">
        <w:rPr>
          <w:b/>
          <w:bCs/>
          <w:lang w:val="en-US"/>
        </w:rPr>
        <w:t>/5/2024</w:t>
      </w:r>
      <w:r w:rsidR="00427A5A">
        <w:rPr>
          <w:b/>
          <w:bCs/>
          <w:lang w:val="en-US"/>
        </w:rPr>
        <w:t>.</w:t>
      </w:r>
    </w:p>
    <w:p w14:paraId="3EB5EA2E" w14:textId="38825317" w:rsidR="00FE5DFE" w:rsidRDefault="00FE5DFE" w:rsidP="006A40EA">
      <w:pPr>
        <w:autoSpaceDE w:val="0"/>
        <w:autoSpaceDN w:val="0"/>
        <w:adjustRightInd w:val="0"/>
        <w:spacing w:line="264" w:lineRule="auto"/>
        <w:ind w:firstLine="720"/>
        <w:contextualSpacing/>
        <w:jc w:val="both"/>
        <w:rPr>
          <w:b/>
          <w:bCs/>
          <w:lang w:val="en-US"/>
        </w:rPr>
      </w:pPr>
      <w:r>
        <w:rPr>
          <w:b/>
          <w:bCs/>
          <w:i/>
          <w:iCs/>
          <w:lang w:val="en-US"/>
        </w:rPr>
        <w:t>-</w:t>
      </w:r>
      <w:r w:rsidR="00427A5A" w:rsidRPr="00427A5A">
        <w:rPr>
          <w:b/>
          <w:bCs/>
          <w:i/>
          <w:iCs/>
          <w:lang w:val="en-US"/>
        </w:rPr>
        <w:t xml:space="preserve"> Công bố kết quả</w:t>
      </w:r>
      <w:r>
        <w:rPr>
          <w:b/>
          <w:bCs/>
          <w:i/>
          <w:iCs/>
          <w:lang w:val="en-US"/>
        </w:rPr>
        <w:t xml:space="preserve"> vòng sơ loại</w:t>
      </w:r>
      <w:r w:rsidR="00B43F06">
        <w:rPr>
          <w:b/>
          <w:bCs/>
          <w:i/>
          <w:iCs/>
          <w:lang w:val="en-US"/>
        </w:rPr>
        <w:t xml:space="preserve"> </w:t>
      </w:r>
      <w:r w:rsidR="00B43F06" w:rsidRPr="00B43F06">
        <w:rPr>
          <w:i/>
          <w:iCs/>
          <w:lang w:val="en-US"/>
        </w:rPr>
        <w:t>(</w:t>
      </w:r>
      <w:r w:rsidR="00D85C24">
        <w:rPr>
          <w:i/>
          <w:iCs/>
          <w:lang w:val="en-US"/>
        </w:rPr>
        <w:t xml:space="preserve">dự kiến </w:t>
      </w:r>
      <w:r w:rsidR="004E4E5F">
        <w:rPr>
          <w:i/>
          <w:iCs/>
          <w:lang w:val="en-US"/>
        </w:rPr>
        <w:t xml:space="preserve">lựa chọn </w:t>
      </w:r>
      <w:r w:rsidR="00B43F06" w:rsidRPr="00B43F06">
        <w:rPr>
          <w:i/>
          <w:iCs/>
          <w:lang w:val="en-US"/>
        </w:rPr>
        <w:t>16 tiết mục bao gồm 08 tiết mục nhảy</w:t>
      </w:r>
      <w:r w:rsidR="005045D8">
        <w:rPr>
          <w:i/>
          <w:iCs/>
          <w:lang w:val="en-US"/>
        </w:rPr>
        <w:t xml:space="preserve"> và</w:t>
      </w:r>
      <w:r w:rsidR="00B43F06" w:rsidRPr="00B43F06">
        <w:rPr>
          <w:i/>
          <w:iCs/>
          <w:lang w:val="en-US"/>
        </w:rPr>
        <w:t xml:space="preserve"> 08 tiết mục múa</w:t>
      </w:r>
      <w:r w:rsidR="004E4E5F">
        <w:rPr>
          <w:i/>
          <w:iCs/>
          <w:lang w:val="en-US"/>
        </w:rPr>
        <w:t xml:space="preserve"> vào vòng chung kết</w:t>
      </w:r>
      <w:r w:rsidR="00B43F06" w:rsidRPr="00B43F06">
        <w:rPr>
          <w:i/>
          <w:iCs/>
          <w:lang w:val="en-US"/>
        </w:rPr>
        <w:t>)</w:t>
      </w:r>
      <w:r w:rsidR="00427A5A" w:rsidRPr="00427A5A">
        <w:rPr>
          <w:b/>
          <w:bCs/>
          <w:i/>
          <w:iCs/>
          <w:lang w:val="en-US"/>
        </w:rPr>
        <w:t>:</w:t>
      </w:r>
      <w:r w:rsidR="00427A5A">
        <w:rPr>
          <w:lang w:val="en-US"/>
        </w:rPr>
        <w:t xml:space="preserve"> </w:t>
      </w:r>
      <w:r w:rsidR="00427A5A" w:rsidRPr="00427A5A">
        <w:rPr>
          <w:lang w:val="en-US"/>
        </w:rPr>
        <w:t xml:space="preserve">ngày </w:t>
      </w:r>
      <w:r w:rsidR="007730C7">
        <w:rPr>
          <w:b/>
          <w:bCs/>
          <w:lang w:val="en-US"/>
        </w:rPr>
        <w:t>15</w:t>
      </w:r>
      <w:r w:rsidR="00427A5A" w:rsidRPr="00427A5A">
        <w:rPr>
          <w:b/>
          <w:bCs/>
          <w:lang w:val="en-US"/>
        </w:rPr>
        <w:t>/5/2024</w:t>
      </w:r>
      <w:r w:rsidR="00427A5A">
        <w:rPr>
          <w:b/>
          <w:bCs/>
          <w:lang w:val="en-US"/>
        </w:rPr>
        <w:t>.</w:t>
      </w:r>
    </w:p>
    <w:p w14:paraId="175366FF" w14:textId="2B91DF02" w:rsidR="00B15291" w:rsidRPr="00B43F06" w:rsidRDefault="00FE5DFE" w:rsidP="006A40EA">
      <w:pPr>
        <w:autoSpaceDE w:val="0"/>
        <w:autoSpaceDN w:val="0"/>
        <w:adjustRightInd w:val="0"/>
        <w:spacing w:line="264" w:lineRule="auto"/>
        <w:ind w:firstLine="720"/>
        <w:contextualSpacing/>
        <w:jc w:val="both"/>
        <w:rPr>
          <w:b/>
          <w:bCs/>
          <w:lang w:val="en-US"/>
        </w:rPr>
      </w:pPr>
      <w:r>
        <w:rPr>
          <w:b/>
          <w:bCs/>
          <w:lang w:val="en-US"/>
        </w:rPr>
        <w:t>-</w:t>
      </w:r>
      <w:r w:rsidR="00B15291">
        <w:rPr>
          <w:b/>
          <w:bCs/>
          <w:i/>
          <w:iCs/>
          <w:lang w:val="en-US"/>
        </w:rPr>
        <w:t xml:space="preserve"> </w:t>
      </w:r>
      <w:r w:rsidR="00B15291" w:rsidRPr="00145B53">
        <w:rPr>
          <w:b/>
          <w:bCs/>
          <w:i/>
          <w:iCs/>
        </w:rPr>
        <w:t xml:space="preserve">Vòng </w:t>
      </w:r>
      <w:r w:rsidR="00427A5A">
        <w:rPr>
          <w:b/>
          <w:bCs/>
          <w:i/>
          <w:iCs/>
          <w:lang w:val="en-US"/>
        </w:rPr>
        <w:t>chung kết và trao giải:</w:t>
      </w:r>
      <w:r w:rsidR="00427A5A">
        <w:rPr>
          <w:lang w:val="en-US"/>
        </w:rPr>
        <w:t xml:space="preserve"> Dự kiến tối</w:t>
      </w:r>
      <w:r w:rsidR="00B15291">
        <w:t xml:space="preserve"> </w:t>
      </w:r>
      <w:r w:rsidR="00427A5A">
        <w:rPr>
          <w:lang w:val="en-US"/>
        </w:rPr>
        <w:t xml:space="preserve">ngày </w:t>
      </w:r>
      <w:r w:rsidR="00427A5A" w:rsidRPr="00427A5A">
        <w:rPr>
          <w:b/>
          <w:bCs/>
          <w:lang w:val="en-US"/>
        </w:rPr>
        <w:t>0</w:t>
      </w:r>
      <w:r w:rsidR="00B15291" w:rsidRPr="006C4C16">
        <w:rPr>
          <w:b/>
          <w:bCs/>
        </w:rPr>
        <w:t xml:space="preserve">1/6/2024 </w:t>
      </w:r>
      <w:r w:rsidR="00B15291" w:rsidRPr="006C4C16">
        <w:rPr>
          <w:b/>
          <w:bCs/>
          <w:i/>
          <w:iCs/>
        </w:rPr>
        <w:t xml:space="preserve">(Thứ </w:t>
      </w:r>
      <w:r w:rsidR="005045D8">
        <w:rPr>
          <w:b/>
          <w:bCs/>
          <w:i/>
          <w:iCs/>
          <w:lang w:val="en-US"/>
        </w:rPr>
        <w:t>bảy</w:t>
      </w:r>
      <w:r w:rsidR="00B15291" w:rsidRPr="006C4C16">
        <w:rPr>
          <w:b/>
          <w:bCs/>
          <w:i/>
          <w:iCs/>
        </w:rPr>
        <w:t>)</w:t>
      </w:r>
      <w:r w:rsidR="00427A5A">
        <w:rPr>
          <w:b/>
          <w:bCs/>
          <w:i/>
          <w:iCs/>
          <w:lang w:val="en-US"/>
        </w:rPr>
        <w:t>.</w:t>
      </w:r>
      <w:r w:rsidR="00B15291">
        <w:rPr>
          <w:b/>
          <w:bCs/>
          <w:i/>
          <w:iCs/>
          <w:lang w:val="en-US"/>
        </w:rPr>
        <w:t xml:space="preserve"> </w:t>
      </w:r>
    </w:p>
    <w:p w14:paraId="47FF7EA2" w14:textId="2243C88F" w:rsidR="00B15291" w:rsidRPr="00FE5DFE" w:rsidRDefault="00B15291" w:rsidP="006A40EA">
      <w:pPr>
        <w:autoSpaceDE w:val="0"/>
        <w:autoSpaceDN w:val="0"/>
        <w:adjustRightInd w:val="0"/>
        <w:spacing w:line="264" w:lineRule="auto"/>
        <w:ind w:firstLine="720"/>
        <w:contextualSpacing/>
        <w:jc w:val="both"/>
        <w:rPr>
          <w:i/>
          <w:iCs/>
          <w:lang w:val="en-US"/>
        </w:rPr>
      </w:pPr>
      <w:r w:rsidRPr="00D82A1D">
        <w:rPr>
          <w:b/>
          <w:bCs/>
          <w:lang w:val="en"/>
        </w:rPr>
        <w:t>2. Đ</w:t>
      </w:r>
      <w:r w:rsidRPr="00D82A1D">
        <w:rPr>
          <w:b/>
          <w:bCs/>
        </w:rPr>
        <w:t xml:space="preserve">ịa điểm tổ chức: </w:t>
      </w:r>
      <w:r w:rsidRPr="00191240">
        <w:rPr>
          <w:bCs/>
        </w:rPr>
        <w:t xml:space="preserve">Tại Nhà Thiếu nhi </w:t>
      </w:r>
      <w:r w:rsidR="00FE5DFE">
        <w:rPr>
          <w:bCs/>
          <w:lang w:val="en-US"/>
        </w:rPr>
        <w:t xml:space="preserve">tỉnh </w:t>
      </w:r>
      <w:r w:rsidRPr="00191240">
        <w:rPr>
          <w:bCs/>
        </w:rPr>
        <w:t>Quảng Bình</w:t>
      </w:r>
      <w:r>
        <w:rPr>
          <w:b/>
          <w:bCs/>
        </w:rPr>
        <w:t xml:space="preserve"> </w:t>
      </w:r>
      <w:r w:rsidRPr="00D82A1D">
        <w:rPr>
          <w:i/>
          <w:iCs/>
          <w:lang w:val="en"/>
        </w:rPr>
        <w:t>(S</w:t>
      </w:r>
      <w:r w:rsidRPr="00D82A1D">
        <w:rPr>
          <w:i/>
          <w:iCs/>
        </w:rPr>
        <w:t xml:space="preserve">ố 01 Hùng Vương, TP. Đồng Hới, </w:t>
      </w:r>
      <w:r>
        <w:rPr>
          <w:i/>
          <w:iCs/>
        </w:rPr>
        <w:t xml:space="preserve">Tỉnh </w:t>
      </w:r>
      <w:r w:rsidRPr="00D82A1D">
        <w:rPr>
          <w:i/>
          <w:iCs/>
        </w:rPr>
        <w:t>Quảng Bình)</w:t>
      </w:r>
      <w:r w:rsidR="00FE5DFE">
        <w:rPr>
          <w:i/>
          <w:iCs/>
          <w:lang w:val="en-US"/>
        </w:rPr>
        <w:t>.</w:t>
      </w:r>
    </w:p>
    <w:p w14:paraId="59C61724" w14:textId="5944AE3A" w:rsidR="005D5943" w:rsidRPr="0027349E" w:rsidRDefault="005D5943" w:rsidP="006A40EA">
      <w:pPr>
        <w:autoSpaceDE w:val="0"/>
        <w:autoSpaceDN w:val="0"/>
        <w:adjustRightInd w:val="0"/>
        <w:spacing w:line="264" w:lineRule="auto"/>
        <w:ind w:firstLine="720"/>
        <w:contextualSpacing/>
        <w:jc w:val="both"/>
        <w:rPr>
          <w:b/>
          <w:bCs/>
        </w:rPr>
      </w:pPr>
      <w:r w:rsidRPr="0027349E">
        <w:rPr>
          <w:b/>
          <w:bCs/>
          <w:lang w:val="en"/>
        </w:rPr>
        <w:t xml:space="preserve">III. ĐỐI TƯỢNG, </w:t>
      </w:r>
      <w:r w:rsidR="004E4E5F">
        <w:rPr>
          <w:b/>
          <w:bCs/>
          <w:lang w:val="en"/>
        </w:rPr>
        <w:t xml:space="preserve">SỐ LƯỢNG, </w:t>
      </w:r>
      <w:r w:rsidRPr="0027349E">
        <w:rPr>
          <w:b/>
          <w:bCs/>
        </w:rPr>
        <w:t>NỘI DUNG</w:t>
      </w:r>
    </w:p>
    <w:p w14:paraId="1F72A888" w14:textId="6F48C631" w:rsidR="005D5943" w:rsidRPr="00F72505" w:rsidRDefault="005D5943" w:rsidP="005C634A">
      <w:pPr>
        <w:autoSpaceDE w:val="0"/>
        <w:autoSpaceDN w:val="0"/>
        <w:adjustRightInd w:val="0"/>
        <w:spacing w:line="252" w:lineRule="auto"/>
        <w:ind w:firstLine="720"/>
        <w:contextualSpacing/>
        <w:jc w:val="both"/>
        <w:rPr>
          <w:lang w:val="en"/>
        </w:rPr>
      </w:pPr>
      <w:r>
        <w:rPr>
          <w:b/>
          <w:bCs/>
          <w:lang w:val="en"/>
        </w:rPr>
        <w:lastRenderedPageBreak/>
        <w:t xml:space="preserve">1. </w:t>
      </w:r>
      <w:r w:rsidRPr="00F72505">
        <w:rPr>
          <w:b/>
          <w:bCs/>
          <w:lang w:val="en"/>
        </w:rPr>
        <w:t xml:space="preserve">Đối tượng: </w:t>
      </w:r>
      <w:bookmarkStart w:id="0" w:name="_Hlk156898152"/>
      <w:r w:rsidRPr="0027349E">
        <w:t xml:space="preserve">Là đội viên, thiếu niên, nhi đồng đang sinh hoạt và học tập tại các </w:t>
      </w:r>
      <w:r w:rsidR="002B0381">
        <w:rPr>
          <w:lang w:val="en-US"/>
        </w:rPr>
        <w:t>Liên đội</w:t>
      </w:r>
      <w:r w:rsidR="00FE5DFE">
        <w:rPr>
          <w:lang w:val="en-US"/>
        </w:rPr>
        <w:t xml:space="preserve"> Tiểu học và THCS trên địa bàn tỉnh</w:t>
      </w:r>
      <w:r w:rsidR="007E79DF">
        <w:rPr>
          <w:lang w:val="en-US"/>
        </w:rPr>
        <w:t>;</w:t>
      </w:r>
      <w:r w:rsidR="00A30C85">
        <w:rPr>
          <w:lang w:val="en-US"/>
        </w:rPr>
        <w:t xml:space="preserve"> C</w:t>
      </w:r>
      <w:r w:rsidR="003B36CD">
        <w:rPr>
          <w:lang w:val="en-US"/>
        </w:rPr>
        <w:t xml:space="preserve">ác </w:t>
      </w:r>
      <w:r w:rsidR="002B0381">
        <w:rPr>
          <w:lang w:val="en-US"/>
        </w:rPr>
        <w:t>nhóm</w:t>
      </w:r>
      <w:r w:rsidR="003B36CD">
        <w:rPr>
          <w:lang w:val="en-US"/>
        </w:rPr>
        <w:t xml:space="preserve"> múa</w:t>
      </w:r>
      <w:r w:rsidR="007730C7">
        <w:rPr>
          <w:lang w:val="en-US"/>
        </w:rPr>
        <w:t>,</w:t>
      </w:r>
      <w:r w:rsidR="002B0381">
        <w:rPr>
          <w:lang w:val="en-US"/>
        </w:rPr>
        <w:t xml:space="preserve"> nhảy </w:t>
      </w:r>
      <w:r w:rsidR="00A30C85">
        <w:rPr>
          <w:lang w:val="en-US"/>
        </w:rPr>
        <w:t>tại các</w:t>
      </w:r>
      <w:r w:rsidR="003B36CD">
        <w:rPr>
          <w:lang w:val="en-US"/>
        </w:rPr>
        <w:t xml:space="preserve"> Trung tâm</w:t>
      </w:r>
      <w:r w:rsidR="00A30C85">
        <w:rPr>
          <w:lang w:val="en-US"/>
        </w:rPr>
        <w:t>, các CLB</w:t>
      </w:r>
      <w:r w:rsidR="007E79DF">
        <w:rPr>
          <w:lang w:val="en-US"/>
        </w:rPr>
        <w:t>, đội nhóm</w:t>
      </w:r>
      <w:r w:rsidR="00A30C85">
        <w:rPr>
          <w:lang w:val="en-US"/>
        </w:rPr>
        <w:t xml:space="preserve"> trong toàn</w:t>
      </w:r>
      <w:r w:rsidR="002B0381">
        <w:rPr>
          <w:lang w:val="en-US"/>
        </w:rPr>
        <w:t xml:space="preserve"> </w:t>
      </w:r>
      <w:r w:rsidR="007E79DF">
        <w:rPr>
          <w:lang w:val="en-US"/>
        </w:rPr>
        <w:t>t</w:t>
      </w:r>
      <w:r w:rsidRPr="0027349E">
        <w:t xml:space="preserve">ỉnh; độ tuổi từ 7 - 15 tuổi </w:t>
      </w:r>
      <w:r w:rsidRPr="00F72505">
        <w:rPr>
          <w:i/>
          <w:lang w:val="en"/>
        </w:rPr>
        <w:t xml:space="preserve">(sinh năm </w:t>
      </w:r>
      <w:r w:rsidRPr="005045D8">
        <w:rPr>
          <w:i/>
          <w:spacing w:val="-6"/>
          <w:lang w:val="en"/>
        </w:rPr>
        <w:t>201</w:t>
      </w:r>
      <w:r w:rsidR="007E79DF" w:rsidRPr="005045D8">
        <w:rPr>
          <w:i/>
          <w:spacing w:val="-6"/>
          <w:lang w:val="en"/>
        </w:rPr>
        <w:t>7</w:t>
      </w:r>
      <w:r w:rsidRPr="005045D8">
        <w:rPr>
          <w:i/>
          <w:spacing w:val="-6"/>
          <w:lang w:val="en"/>
        </w:rPr>
        <w:t xml:space="preserve"> đến năm 20</w:t>
      </w:r>
      <w:r w:rsidR="007E79DF" w:rsidRPr="005045D8">
        <w:rPr>
          <w:i/>
          <w:spacing w:val="-6"/>
          <w:lang w:val="en"/>
        </w:rPr>
        <w:t>09</w:t>
      </w:r>
      <w:r w:rsidRPr="005045D8">
        <w:rPr>
          <w:i/>
          <w:spacing w:val="-6"/>
          <w:lang w:val="en"/>
        </w:rPr>
        <w:t>)</w:t>
      </w:r>
      <w:r w:rsidRPr="005045D8">
        <w:rPr>
          <w:spacing w:val="-6"/>
          <w:lang w:val="en"/>
        </w:rPr>
        <w:t xml:space="preserve"> </w:t>
      </w:r>
      <w:r w:rsidRPr="005045D8">
        <w:rPr>
          <w:spacing w:val="-6"/>
        </w:rPr>
        <w:t>có năng khiếu múa, nhảy</w:t>
      </w:r>
      <w:r w:rsidRPr="005045D8">
        <w:rPr>
          <w:spacing w:val="-6"/>
          <w:lang w:val="en"/>
        </w:rPr>
        <w:t>, phong cách trình diễn sân khấu tốt.</w:t>
      </w:r>
    </w:p>
    <w:bookmarkEnd w:id="0"/>
    <w:p w14:paraId="6DE840A9" w14:textId="49581D14" w:rsidR="004E4E5F" w:rsidRDefault="005D5943" w:rsidP="005C634A">
      <w:pPr>
        <w:autoSpaceDE w:val="0"/>
        <w:autoSpaceDN w:val="0"/>
        <w:adjustRightInd w:val="0"/>
        <w:spacing w:line="252" w:lineRule="auto"/>
        <w:ind w:firstLine="720"/>
        <w:contextualSpacing/>
        <w:jc w:val="both"/>
        <w:rPr>
          <w:b/>
          <w:bCs/>
          <w:lang w:val="en"/>
        </w:rPr>
      </w:pPr>
      <w:r w:rsidRPr="00F72505">
        <w:rPr>
          <w:b/>
          <w:bCs/>
          <w:lang w:val="en"/>
        </w:rPr>
        <w:t>2.</w:t>
      </w:r>
      <w:r>
        <w:rPr>
          <w:b/>
          <w:bCs/>
          <w:lang w:val="en"/>
        </w:rPr>
        <w:t xml:space="preserve"> </w:t>
      </w:r>
      <w:r w:rsidR="004E4E5F">
        <w:rPr>
          <w:b/>
          <w:bCs/>
          <w:lang w:val="en"/>
        </w:rPr>
        <w:t xml:space="preserve">Số lượng: </w:t>
      </w:r>
      <w:r w:rsidR="004E4E5F" w:rsidRPr="004E4E5F">
        <w:rPr>
          <w:lang w:val="en"/>
        </w:rPr>
        <w:t xml:space="preserve">Từ 02 đến tối đa </w:t>
      </w:r>
      <w:r w:rsidR="004D00D7">
        <w:rPr>
          <w:lang w:val="en"/>
        </w:rPr>
        <w:t>12</w:t>
      </w:r>
      <w:r w:rsidR="004E4E5F" w:rsidRPr="004E4E5F">
        <w:rPr>
          <w:lang w:val="en"/>
        </w:rPr>
        <w:t xml:space="preserve"> </w:t>
      </w:r>
      <w:r w:rsidR="00926ABE">
        <w:rPr>
          <w:lang w:val="en"/>
        </w:rPr>
        <w:t>thí sinh</w:t>
      </w:r>
      <w:r w:rsidR="004E4E5F" w:rsidRPr="004E4E5F">
        <w:rPr>
          <w:lang w:val="en"/>
        </w:rPr>
        <w:t xml:space="preserve"> tham gia mỗi nhóm.</w:t>
      </w:r>
    </w:p>
    <w:p w14:paraId="1A70EEAD" w14:textId="77777777" w:rsidR="004E4E5F" w:rsidRPr="004E4E5F" w:rsidRDefault="004E4E5F" w:rsidP="005C634A">
      <w:pPr>
        <w:spacing w:line="252" w:lineRule="auto"/>
        <w:ind w:firstLine="720"/>
        <w:contextualSpacing/>
        <w:jc w:val="both"/>
        <w:rPr>
          <w:rFonts w:eastAsiaTheme="minorHAnsi"/>
          <w:b/>
          <w:bCs/>
          <w:lang w:val="en-US"/>
        </w:rPr>
      </w:pPr>
      <w:r w:rsidRPr="004E4E5F">
        <w:rPr>
          <w:rFonts w:eastAsiaTheme="minorHAnsi"/>
          <w:b/>
          <w:bCs/>
          <w:lang w:val="en-US"/>
        </w:rPr>
        <w:t xml:space="preserve">3. Nội dung: </w:t>
      </w:r>
    </w:p>
    <w:p w14:paraId="2882F5C8" w14:textId="27441F4D" w:rsidR="001A1035" w:rsidRPr="001A1035" w:rsidRDefault="001A1035" w:rsidP="005C634A">
      <w:pPr>
        <w:spacing w:line="252" w:lineRule="auto"/>
        <w:ind w:firstLine="720"/>
        <w:contextualSpacing/>
        <w:jc w:val="both"/>
        <w:rPr>
          <w:rFonts w:eastAsiaTheme="minorHAnsi"/>
        </w:rPr>
      </w:pPr>
      <w:r>
        <w:rPr>
          <w:rFonts w:eastAsiaTheme="minorHAnsi"/>
        </w:rPr>
        <w:t xml:space="preserve">- </w:t>
      </w:r>
      <w:r w:rsidRPr="00145B53">
        <w:rPr>
          <w:rFonts w:eastAsiaTheme="minorHAnsi"/>
        </w:rPr>
        <w:t>Biểu diễn</w:t>
      </w:r>
      <w:r w:rsidR="00FE5DFE">
        <w:rPr>
          <w:rFonts w:eastAsiaTheme="minorHAnsi"/>
          <w:lang w:val="en-US"/>
        </w:rPr>
        <w:t xml:space="preserve"> nhóm</w:t>
      </w:r>
      <w:r w:rsidRPr="00145B53">
        <w:rPr>
          <w:rFonts w:eastAsiaTheme="minorHAnsi"/>
        </w:rPr>
        <w:t xml:space="preserve"> đôi hoặc tập thể các bài múa, nhảy</w:t>
      </w:r>
      <w:r>
        <w:rPr>
          <w:rFonts w:eastAsiaTheme="minorHAnsi"/>
        </w:rPr>
        <w:t xml:space="preserve"> (</w:t>
      </w:r>
      <w:r w:rsidRPr="003F6706">
        <w:rPr>
          <w:color w:val="050505"/>
          <w:shd w:val="clear" w:color="auto" w:fill="FFFFFF"/>
        </w:rPr>
        <w:t xml:space="preserve">các thể loại như </w:t>
      </w:r>
      <w:r w:rsidR="004E4E5F">
        <w:rPr>
          <w:color w:val="050505"/>
          <w:shd w:val="clear" w:color="auto" w:fill="FFFFFF"/>
          <w:lang w:val="en-US"/>
        </w:rPr>
        <w:t xml:space="preserve">Múa đương đại, </w:t>
      </w:r>
      <w:r w:rsidR="00780746">
        <w:rPr>
          <w:color w:val="050505"/>
          <w:shd w:val="clear" w:color="auto" w:fill="FFFFFF"/>
          <w:lang w:val="en-US"/>
        </w:rPr>
        <w:t>D</w:t>
      </w:r>
      <w:r w:rsidRPr="003F6706">
        <w:rPr>
          <w:color w:val="050505"/>
          <w:shd w:val="clear" w:color="auto" w:fill="FFFFFF"/>
        </w:rPr>
        <w:t xml:space="preserve">ance </w:t>
      </w:r>
      <w:r w:rsidR="00780746">
        <w:rPr>
          <w:color w:val="050505"/>
          <w:shd w:val="clear" w:color="auto" w:fill="FFFFFF"/>
          <w:lang w:val="en-US"/>
        </w:rPr>
        <w:t>S</w:t>
      </w:r>
      <w:r w:rsidRPr="003F6706">
        <w:rPr>
          <w:color w:val="050505"/>
          <w:shd w:val="clear" w:color="auto" w:fill="FFFFFF"/>
        </w:rPr>
        <w:t xml:space="preserve">port, </w:t>
      </w:r>
      <w:r w:rsidR="00780746">
        <w:rPr>
          <w:color w:val="050505"/>
          <w:shd w:val="clear" w:color="auto" w:fill="FFFFFF"/>
          <w:lang w:val="en-US"/>
        </w:rPr>
        <w:t>D</w:t>
      </w:r>
      <w:r w:rsidRPr="003F6706">
        <w:rPr>
          <w:color w:val="050505"/>
          <w:shd w:val="clear" w:color="auto" w:fill="FFFFFF"/>
        </w:rPr>
        <w:t xml:space="preserve">ance </w:t>
      </w:r>
      <w:r w:rsidR="00780746">
        <w:rPr>
          <w:color w:val="050505"/>
          <w:shd w:val="clear" w:color="auto" w:fill="FFFFFF"/>
          <w:lang w:val="en-US"/>
        </w:rPr>
        <w:t>c</w:t>
      </w:r>
      <w:r w:rsidRPr="003F6706">
        <w:rPr>
          <w:color w:val="050505"/>
          <w:shd w:val="clear" w:color="auto" w:fill="FFFFFF"/>
        </w:rPr>
        <w:t>over, hiphop, popping, break-dance, krumping, sexy dance</w:t>
      </w:r>
      <w:r w:rsidR="007730C7">
        <w:rPr>
          <w:color w:val="050505"/>
          <w:shd w:val="clear" w:color="auto" w:fill="FFFFFF"/>
          <w:lang w:val="en-US"/>
        </w:rPr>
        <w:t>…</w:t>
      </w:r>
      <w:r>
        <w:rPr>
          <w:rFonts w:eastAsiaTheme="minorHAnsi"/>
        </w:rPr>
        <w:t>)</w:t>
      </w:r>
      <w:r w:rsidRPr="00145B53">
        <w:rPr>
          <w:rFonts w:eastAsiaTheme="minorHAnsi"/>
        </w:rPr>
        <w:t xml:space="preserve"> có nội dung lành mạnh, thuộc danh mục được Bộ Văn hóa, Thể thao và Du lịch cho phép lưu hành. Khuyến khích các đơn vị sáng tác, cách điệu các điệu </w:t>
      </w:r>
      <w:r>
        <w:rPr>
          <w:rFonts w:eastAsiaTheme="minorHAnsi"/>
        </w:rPr>
        <w:t xml:space="preserve">múa, </w:t>
      </w:r>
      <w:r w:rsidRPr="00145B53">
        <w:rPr>
          <w:rFonts w:eastAsiaTheme="minorHAnsi"/>
        </w:rPr>
        <w:t>nhảy có chủ đ</w:t>
      </w:r>
      <w:r w:rsidR="00FD155A">
        <w:rPr>
          <w:rFonts w:eastAsiaTheme="minorHAnsi"/>
          <w:lang w:val="en-US"/>
        </w:rPr>
        <w:t xml:space="preserve">ề, nội dung </w:t>
      </w:r>
      <w:r w:rsidRPr="00145B53">
        <w:rPr>
          <w:rFonts w:eastAsiaTheme="minorHAnsi"/>
        </w:rPr>
        <w:t>phù hợp với</w:t>
      </w:r>
      <w:r w:rsidR="00FD155A">
        <w:rPr>
          <w:rFonts w:eastAsiaTheme="minorHAnsi"/>
          <w:lang w:val="en-US"/>
        </w:rPr>
        <w:t xml:space="preserve"> lứa tuổi</w:t>
      </w:r>
      <w:r w:rsidRPr="00145B53">
        <w:rPr>
          <w:rFonts w:eastAsiaTheme="minorHAnsi"/>
        </w:rPr>
        <w:t>.</w:t>
      </w:r>
    </w:p>
    <w:p w14:paraId="6D6CC000" w14:textId="35905AFF" w:rsidR="00464CEC" w:rsidRPr="00464CEC" w:rsidRDefault="00464CEC" w:rsidP="005C634A">
      <w:pPr>
        <w:spacing w:line="252" w:lineRule="auto"/>
        <w:ind w:firstLine="720"/>
        <w:contextualSpacing/>
        <w:jc w:val="both"/>
        <w:rPr>
          <w:rFonts w:eastAsiaTheme="minorHAnsi"/>
          <w:lang w:val="en-US"/>
        </w:rPr>
      </w:pPr>
      <w:bookmarkStart w:id="1" w:name="_Hlk156898218"/>
      <w:r>
        <w:rPr>
          <w:rFonts w:eastAsiaTheme="minorHAnsi"/>
          <w:lang w:val="en-US"/>
        </w:rPr>
        <w:t xml:space="preserve">- Âm nhạc: </w:t>
      </w:r>
      <w:r w:rsidR="00C22E79">
        <w:rPr>
          <w:rFonts w:eastAsiaTheme="minorHAnsi"/>
          <w:lang w:val="en-US"/>
        </w:rPr>
        <w:t>Sử dụng nhạc M</w:t>
      </w:r>
      <w:r w:rsidR="00FE5DFE">
        <w:rPr>
          <w:rFonts w:eastAsiaTheme="minorHAnsi"/>
          <w:lang w:val="en-US"/>
        </w:rPr>
        <w:t>P</w:t>
      </w:r>
      <w:r w:rsidR="00C22E79">
        <w:rPr>
          <w:rFonts w:eastAsiaTheme="minorHAnsi"/>
          <w:lang w:val="en-US"/>
        </w:rPr>
        <w:t>3</w:t>
      </w:r>
      <w:r w:rsidR="00337C78">
        <w:rPr>
          <w:rFonts w:eastAsiaTheme="minorHAnsi"/>
          <w:lang w:val="en-US"/>
        </w:rPr>
        <w:t xml:space="preserve"> độ phân giải cao</w:t>
      </w:r>
      <w:r w:rsidR="00C22E79">
        <w:rPr>
          <w:rFonts w:eastAsiaTheme="minorHAnsi"/>
          <w:lang w:val="en-US"/>
        </w:rPr>
        <w:t xml:space="preserve">. </w:t>
      </w:r>
      <w:r w:rsidR="00DF081B">
        <w:rPr>
          <w:rFonts w:eastAsiaTheme="minorHAnsi"/>
          <w:lang w:val="en-US"/>
        </w:rPr>
        <w:t>Các đội tham gia có thể remix, hòa âm phối khí với các bản nhạc tự chọn nhưng cần đảm bảo được sử dụng bản quyền khi đăng tải trên các nền tảng mạng xã hội.</w:t>
      </w:r>
    </w:p>
    <w:bookmarkEnd w:id="1"/>
    <w:p w14:paraId="04779E34" w14:textId="77777777" w:rsidR="005C634A" w:rsidRDefault="00FD155A" w:rsidP="005C634A">
      <w:pPr>
        <w:spacing w:line="252" w:lineRule="auto"/>
        <w:ind w:firstLine="720"/>
        <w:contextualSpacing/>
        <w:jc w:val="both"/>
        <w:rPr>
          <w:b/>
          <w:bCs/>
          <w:lang w:val="en-US"/>
        </w:rPr>
      </w:pPr>
      <w:r>
        <w:rPr>
          <w:b/>
          <w:bCs/>
          <w:lang w:val="en-US"/>
        </w:rPr>
        <w:t xml:space="preserve">IV. </w:t>
      </w:r>
      <w:r w:rsidRPr="0027349E">
        <w:rPr>
          <w:b/>
          <w:bCs/>
        </w:rPr>
        <w:t>HÌNH THỨC</w:t>
      </w:r>
      <w:r w:rsidR="005C634A">
        <w:rPr>
          <w:b/>
          <w:bCs/>
          <w:lang w:val="en-US"/>
        </w:rPr>
        <w:t xml:space="preserve"> THAM GIA, THỂ LỆ</w:t>
      </w:r>
      <w:r w:rsidRPr="0027349E">
        <w:rPr>
          <w:b/>
          <w:bCs/>
        </w:rPr>
        <w:t xml:space="preserve"> </w:t>
      </w:r>
      <w:r w:rsidR="005C634A">
        <w:rPr>
          <w:b/>
          <w:bCs/>
          <w:lang w:val="en-US"/>
        </w:rPr>
        <w:t>LIÊN HOAN</w:t>
      </w:r>
      <w:r w:rsidR="009372E2">
        <w:rPr>
          <w:b/>
          <w:bCs/>
          <w:lang w:val="en-US"/>
        </w:rPr>
        <w:t xml:space="preserve"> </w:t>
      </w:r>
    </w:p>
    <w:p w14:paraId="121BFE53" w14:textId="5DE06460" w:rsidR="005D5943" w:rsidRDefault="009372E2" w:rsidP="005C634A">
      <w:pPr>
        <w:spacing w:line="252" w:lineRule="auto"/>
        <w:ind w:firstLine="720"/>
        <w:contextualSpacing/>
        <w:jc w:val="both"/>
        <w:rPr>
          <w:b/>
          <w:bCs/>
        </w:rPr>
      </w:pPr>
      <w:r w:rsidRPr="00EA774C">
        <w:rPr>
          <w:bCs/>
          <w:i/>
          <w:iCs/>
          <w:lang w:val="en-US"/>
        </w:rPr>
        <w:t>(Gửi kèm Kế hoạch tổ chức Liên hoan)</w:t>
      </w:r>
    </w:p>
    <w:p w14:paraId="09B2E1DF" w14:textId="1286A3D2" w:rsidR="00EA774C" w:rsidRDefault="00EA774C" w:rsidP="005C634A">
      <w:pPr>
        <w:spacing w:line="252" w:lineRule="auto"/>
        <w:ind w:firstLine="720"/>
        <w:contextualSpacing/>
        <w:jc w:val="both"/>
        <w:rPr>
          <w:b/>
          <w:lang w:val="en-US"/>
        </w:rPr>
      </w:pPr>
      <w:r>
        <w:rPr>
          <w:b/>
          <w:lang w:val="en-US"/>
        </w:rPr>
        <w:t>V. KINH PHÍ</w:t>
      </w:r>
    </w:p>
    <w:p w14:paraId="32F457E6" w14:textId="77777777" w:rsidR="00EA774C" w:rsidRPr="00B8229D" w:rsidRDefault="00EA774C" w:rsidP="005C634A">
      <w:pPr>
        <w:spacing w:line="252" w:lineRule="auto"/>
        <w:ind w:firstLine="709"/>
        <w:contextualSpacing/>
        <w:jc w:val="both"/>
        <w:rPr>
          <w:spacing w:val="-4"/>
        </w:rPr>
      </w:pPr>
      <w:r w:rsidRPr="00B8229D">
        <w:rPr>
          <w:bCs/>
          <w:spacing w:val="-4"/>
        </w:rPr>
        <w:t>- Cấp tỉnh</w:t>
      </w:r>
      <w:r w:rsidRPr="00B8229D">
        <w:rPr>
          <w:b/>
          <w:bCs/>
          <w:i/>
          <w:spacing w:val="-4"/>
        </w:rPr>
        <w:t xml:space="preserve"> </w:t>
      </w:r>
      <w:r w:rsidRPr="00B8229D">
        <w:rPr>
          <w:spacing w:val="-4"/>
        </w:rPr>
        <w:t>chị</w:t>
      </w:r>
      <w:r>
        <w:rPr>
          <w:spacing w:val="-4"/>
        </w:rPr>
        <w:t xml:space="preserve">u trách nhiệm kinh phí tổ chức </w:t>
      </w:r>
      <w:r w:rsidRPr="00B8229D">
        <w:rPr>
          <w:spacing w:val="-4"/>
        </w:rPr>
        <w:t>Liên hoan cấp tỉnh.</w:t>
      </w:r>
    </w:p>
    <w:p w14:paraId="3AD8A4FE" w14:textId="395AB42E" w:rsidR="00EA774C" w:rsidRPr="00EA774C" w:rsidRDefault="00EA774C" w:rsidP="005C634A">
      <w:pPr>
        <w:spacing w:line="252" w:lineRule="auto"/>
        <w:ind w:firstLine="709"/>
        <w:contextualSpacing/>
        <w:jc w:val="both"/>
        <w:rPr>
          <w:spacing w:val="-2"/>
        </w:rPr>
      </w:pPr>
      <w:r w:rsidRPr="00585DB4">
        <w:rPr>
          <w:spacing w:val="-2"/>
        </w:rPr>
        <w:t>- Thí sinh tham gia dự thi chịu trách nhiệm kinh phí tập luyện, đi lại, ăn, nghỉ khi tham gia Liên hoan cấp tỉnh và nộp lệ phí dự thi theo qu</w:t>
      </w:r>
      <w:r w:rsidR="009C7095">
        <w:rPr>
          <w:spacing w:val="-2"/>
          <w:lang w:val="en-US"/>
        </w:rPr>
        <w:t>y</w:t>
      </w:r>
      <w:r w:rsidRPr="00585DB4">
        <w:rPr>
          <w:spacing w:val="-2"/>
        </w:rPr>
        <w:t xml:space="preserve"> định của Thể lệ. </w:t>
      </w:r>
    </w:p>
    <w:p w14:paraId="4D275823" w14:textId="5247617D" w:rsidR="00197CFA" w:rsidRPr="0016260D" w:rsidRDefault="00197CFA" w:rsidP="005C634A">
      <w:pPr>
        <w:spacing w:line="252" w:lineRule="auto"/>
        <w:ind w:firstLine="720"/>
        <w:contextualSpacing/>
        <w:jc w:val="both"/>
        <w:rPr>
          <w:b/>
        </w:rPr>
      </w:pPr>
      <w:r w:rsidRPr="0016260D">
        <w:rPr>
          <w:b/>
        </w:rPr>
        <w:t>VI</w:t>
      </w:r>
      <w:r w:rsidR="00EA774C">
        <w:rPr>
          <w:b/>
          <w:lang w:val="en-US"/>
        </w:rPr>
        <w:t>.</w:t>
      </w:r>
      <w:r w:rsidRPr="0016260D">
        <w:rPr>
          <w:b/>
        </w:rPr>
        <w:t xml:space="preserve"> TỔ CHỨC THỰC HIỆN</w:t>
      </w:r>
    </w:p>
    <w:p w14:paraId="796D1798" w14:textId="67A0A080" w:rsidR="00197CFA" w:rsidRPr="00756955" w:rsidRDefault="00197CFA" w:rsidP="005C634A">
      <w:pPr>
        <w:spacing w:line="252" w:lineRule="auto"/>
        <w:ind w:firstLine="720"/>
        <w:contextualSpacing/>
        <w:jc w:val="both"/>
        <w:rPr>
          <w:b/>
          <w:lang w:val="en-US"/>
        </w:rPr>
      </w:pPr>
      <w:r w:rsidRPr="00DC5F02">
        <w:rPr>
          <w:b/>
        </w:rPr>
        <w:t xml:space="preserve">1. </w:t>
      </w:r>
      <w:r w:rsidR="00756955">
        <w:rPr>
          <w:b/>
          <w:lang w:val="en-US"/>
        </w:rPr>
        <w:t>Hội đồng Đội tỉnh:</w:t>
      </w:r>
    </w:p>
    <w:p w14:paraId="142C0416" w14:textId="7EE921A6" w:rsidR="00EA774C" w:rsidRPr="00B56473" w:rsidRDefault="00EA774C" w:rsidP="005C634A">
      <w:pPr>
        <w:tabs>
          <w:tab w:val="left" w:pos="2790"/>
        </w:tabs>
        <w:autoSpaceDE w:val="0"/>
        <w:autoSpaceDN w:val="0"/>
        <w:adjustRightInd w:val="0"/>
        <w:spacing w:line="252" w:lineRule="auto"/>
        <w:ind w:firstLine="709"/>
        <w:contextualSpacing/>
        <w:jc w:val="both"/>
        <w:rPr>
          <w:lang w:val="en-US"/>
        </w:rPr>
      </w:pPr>
      <w:r w:rsidRPr="00B8229D">
        <w:rPr>
          <w:lang w:val="en"/>
        </w:rPr>
        <w:t xml:space="preserve">- Giao Ban Thanh thiếu nhi Trường học phối hợp với Nhà Thiếu nhi </w:t>
      </w:r>
      <w:r w:rsidRPr="00B8229D">
        <w:rPr>
          <w:spacing w:val="-10"/>
          <w:lang w:val="en"/>
        </w:rPr>
        <w:t xml:space="preserve">Quảng Bình </w:t>
      </w:r>
      <w:r w:rsidR="00916F99">
        <w:t xml:space="preserve">tham mưu xây dựng Kế hoạch, Thể lệ </w:t>
      </w:r>
      <w:r w:rsidR="00916F99">
        <w:rPr>
          <w:lang w:val="en-US"/>
        </w:rPr>
        <w:t xml:space="preserve">Liên hoan </w:t>
      </w:r>
      <w:r w:rsidR="00916F99">
        <w:t>và các văn bản liên quan, triển khai tổ chức</w:t>
      </w:r>
      <w:r w:rsidR="00916F99">
        <w:rPr>
          <w:lang w:val="en-US"/>
        </w:rPr>
        <w:t xml:space="preserve"> Liên hoan </w:t>
      </w:r>
      <w:r w:rsidR="00B56473" w:rsidRPr="00D32A6F">
        <w:rPr>
          <w:i/>
          <w:iCs/>
          <w:lang w:val="en-US"/>
        </w:rPr>
        <w:t>“Tỏa sáng đam mê”</w:t>
      </w:r>
      <w:r w:rsidR="00B56473">
        <w:t xml:space="preserve"> </w:t>
      </w:r>
      <w:r w:rsidR="00B56473">
        <w:rPr>
          <w:lang w:val="en-US"/>
        </w:rPr>
        <w:t>các nhóm Múa, Nhảy lần thứ I năm 2024.</w:t>
      </w:r>
    </w:p>
    <w:p w14:paraId="2073FDF8" w14:textId="2C26D2EB" w:rsidR="00EA774C" w:rsidRPr="00B56473" w:rsidRDefault="00EA774C" w:rsidP="006A40EA">
      <w:pPr>
        <w:tabs>
          <w:tab w:val="left" w:pos="2790"/>
        </w:tabs>
        <w:autoSpaceDE w:val="0"/>
        <w:autoSpaceDN w:val="0"/>
        <w:adjustRightInd w:val="0"/>
        <w:spacing w:line="252" w:lineRule="auto"/>
        <w:ind w:firstLine="709"/>
        <w:contextualSpacing/>
        <w:jc w:val="both"/>
        <w:rPr>
          <w:lang w:val="en-US"/>
        </w:rPr>
      </w:pPr>
      <w:r w:rsidRPr="00B8229D">
        <w:rPr>
          <w:lang w:val="en"/>
        </w:rPr>
        <w:t xml:space="preserve">- </w:t>
      </w:r>
      <w:r w:rsidRPr="00B8229D">
        <w:t xml:space="preserve">Chỉ đạo </w:t>
      </w:r>
      <w:r w:rsidR="00756955">
        <w:rPr>
          <w:lang w:val="en-US"/>
        </w:rPr>
        <w:t xml:space="preserve">Hội </w:t>
      </w:r>
      <w:r w:rsidRPr="00B8229D">
        <w:t>đồng Đội các huyện, thị</w:t>
      </w:r>
      <w:r w:rsidR="00B56473">
        <w:rPr>
          <w:lang w:val="en-US"/>
        </w:rPr>
        <w:t xml:space="preserve"> xã</w:t>
      </w:r>
      <w:r w:rsidRPr="00B8229D">
        <w:t xml:space="preserve">, thành phố triển khai </w:t>
      </w:r>
      <w:r w:rsidR="00B56473">
        <w:rPr>
          <w:lang w:val="en-US"/>
        </w:rPr>
        <w:t xml:space="preserve">tuyên truyền về Liên hoan </w:t>
      </w:r>
      <w:r w:rsidR="00B56473" w:rsidRPr="00D32A6F">
        <w:rPr>
          <w:i/>
          <w:iCs/>
          <w:lang w:val="en-US"/>
        </w:rPr>
        <w:t>“Tỏa sáng đam mê”</w:t>
      </w:r>
      <w:r w:rsidR="00B56473">
        <w:t xml:space="preserve"> </w:t>
      </w:r>
      <w:r w:rsidR="00B56473">
        <w:rPr>
          <w:lang w:val="en-US"/>
        </w:rPr>
        <w:t>các nhóm Múa, Nhảy lần thứ I năm 2024; Đ</w:t>
      </w:r>
      <w:r w:rsidRPr="00B8229D">
        <w:t xml:space="preserve">ẩy mạnh công tác tuyên truyền trên các trang </w:t>
      </w:r>
      <w:r w:rsidR="00B56473">
        <w:rPr>
          <w:lang w:val="en-US"/>
        </w:rPr>
        <w:t xml:space="preserve">mạng xã hội </w:t>
      </w:r>
      <w:r w:rsidRPr="00B8229D">
        <w:t>của Đoàn, Đội của cơ sở; Fanpage Tuổi trẻ Quảng Bình, Thiếu nhi Quảng B</w:t>
      </w:r>
      <w:r>
        <w:t xml:space="preserve">ình, </w:t>
      </w:r>
      <w:r w:rsidRPr="00B8229D">
        <w:t xml:space="preserve">Nhà Thiếu nhi, Website Nhà Thiếu nhi Quảng Bình, </w:t>
      </w:r>
      <w:r>
        <w:t xml:space="preserve">Trang Youtube Nhà Thiếu nhi Quảng Bình, </w:t>
      </w:r>
      <w:r w:rsidRPr="00B8229D">
        <w:t>Đài PT-TH Quảng Bình, Báo Quảng Bình</w:t>
      </w:r>
      <w:r>
        <w:t>, facebook của Hội đồng Đội các cấp</w:t>
      </w:r>
      <w:r w:rsidRPr="00B8229D">
        <w:t xml:space="preserve">… </w:t>
      </w:r>
    </w:p>
    <w:p w14:paraId="1CE2C85F" w14:textId="77777777" w:rsidR="00EA774C" w:rsidRPr="00B8229D" w:rsidRDefault="00EA774C" w:rsidP="006A40EA">
      <w:pPr>
        <w:tabs>
          <w:tab w:val="left" w:pos="2790"/>
        </w:tabs>
        <w:autoSpaceDE w:val="0"/>
        <w:autoSpaceDN w:val="0"/>
        <w:adjustRightInd w:val="0"/>
        <w:spacing w:line="252" w:lineRule="auto"/>
        <w:ind w:firstLine="709"/>
        <w:contextualSpacing/>
        <w:jc w:val="both"/>
      </w:pPr>
      <w:r w:rsidRPr="00B8229D">
        <w:t xml:space="preserve">- Kêu gọi kinh phí, các nguồn lực tài trợ, hỗ trợ </w:t>
      </w:r>
      <w:r>
        <w:t xml:space="preserve">tổ chức </w:t>
      </w:r>
      <w:r w:rsidRPr="00B8229D">
        <w:t>Liên hoan.</w:t>
      </w:r>
    </w:p>
    <w:p w14:paraId="432D9D9B" w14:textId="77777777" w:rsidR="00EA774C" w:rsidRPr="00B8229D" w:rsidRDefault="00EA774C" w:rsidP="006A40EA">
      <w:pPr>
        <w:tabs>
          <w:tab w:val="left" w:pos="2790"/>
        </w:tabs>
        <w:autoSpaceDE w:val="0"/>
        <w:autoSpaceDN w:val="0"/>
        <w:adjustRightInd w:val="0"/>
        <w:spacing w:line="252" w:lineRule="auto"/>
        <w:ind w:firstLine="709"/>
        <w:contextualSpacing/>
        <w:jc w:val="both"/>
        <w:rPr>
          <w:b/>
          <w:bCs/>
        </w:rPr>
      </w:pPr>
      <w:r w:rsidRPr="00B8229D">
        <w:rPr>
          <w:b/>
          <w:bCs/>
          <w:lang w:val="en"/>
        </w:rPr>
        <w:t>2. Nhà Thi</w:t>
      </w:r>
      <w:r w:rsidRPr="00B8229D">
        <w:rPr>
          <w:b/>
          <w:bCs/>
        </w:rPr>
        <w:t>ếu nhi Quảng Bình</w:t>
      </w:r>
    </w:p>
    <w:p w14:paraId="1F84B8D6" w14:textId="26FAD8D4" w:rsidR="00EA774C" w:rsidRDefault="00EA774C" w:rsidP="006A40EA">
      <w:pPr>
        <w:spacing w:line="252" w:lineRule="auto"/>
        <w:ind w:firstLine="720"/>
        <w:contextualSpacing/>
        <w:jc w:val="both"/>
        <w:rPr>
          <w:lang w:val="en-US"/>
        </w:rPr>
      </w:pPr>
      <w:r w:rsidRPr="00B8229D">
        <w:rPr>
          <w:bCs/>
          <w:lang w:val="en"/>
        </w:rPr>
        <w:t xml:space="preserve">- </w:t>
      </w:r>
      <w:r w:rsidR="00916F99">
        <w:rPr>
          <w:lang w:val="en-US"/>
        </w:rPr>
        <w:t>Tham mưu x</w:t>
      </w:r>
      <w:r>
        <w:t xml:space="preserve">ây dựng kịch bản, chương trình, dự trù kinh phí, phân công nhiệm vụ, chuẩn bị các điều kiện tổ chức </w:t>
      </w:r>
      <w:r>
        <w:rPr>
          <w:lang w:val="en-US"/>
        </w:rPr>
        <w:t xml:space="preserve">Liên hoan; </w:t>
      </w:r>
      <w:r>
        <w:t xml:space="preserve">Chủ trì tổng hợp bài dự thi của các </w:t>
      </w:r>
      <w:r>
        <w:rPr>
          <w:lang w:val="en-US"/>
        </w:rPr>
        <w:t xml:space="preserve">nhóm </w:t>
      </w:r>
      <w:r>
        <w:t xml:space="preserve">thí sinh; trực tiếp liên hệ với </w:t>
      </w:r>
      <w:r>
        <w:rPr>
          <w:lang w:val="en-US"/>
        </w:rPr>
        <w:t xml:space="preserve">nhóm </w:t>
      </w:r>
      <w:r>
        <w:t>thí sinh để xử lý các vấn đề phát sinh.</w:t>
      </w:r>
    </w:p>
    <w:p w14:paraId="633AB151" w14:textId="005CF7D7" w:rsidR="00EA774C" w:rsidRPr="00EA774C" w:rsidRDefault="00EA774C" w:rsidP="006A40EA">
      <w:pPr>
        <w:spacing w:line="252" w:lineRule="auto"/>
        <w:ind w:firstLine="720"/>
        <w:contextualSpacing/>
        <w:jc w:val="both"/>
        <w:rPr>
          <w:lang w:val="en-US"/>
        </w:rPr>
      </w:pPr>
      <w:r w:rsidRPr="00B8229D">
        <w:t>- Chủ trì kinh phí tổ ch</w:t>
      </w:r>
      <w:r>
        <w:t>ức, đồng thời vận</w:t>
      </w:r>
      <w:r w:rsidRPr="00B8229D">
        <w:t xml:space="preserve"> động, kêu gọi các nguồn lực xã hội hóa để tổ chức Liên hoan thành công. </w:t>
      </w:r>
    </w:p>
    <w:p w14:paraId="5DB15ABF" w14:textId="792F9139" w:rsidR="00EA774C" w:rsidRPr="00B8229D" w:rsidRDefault="00EA774C" w:rsidP="006A40EA">
      <w:pPr>
        <w:tabs>
          <w:tab w:val="left" w:pos="2790"/>
        </w:tabs>
        <w:autoSpaceDE w:val="0"/>
        <w:autoSpaceDN w:val="0"/>
        <w:adjustRightInd w:val="0"/>
        <w:spacing w:line="252" w:lineRule="auto"/>
        <w:ind w:firstLine="709"/>
        <w:contextualSpacing/>
        <w:jc w:val="both"/>
      </w:pPr>
      <w:r w:rsidRPr="00B8229D">
        <w:lastRenderedPageBreak/>
        <w:t xml:space="preserve">- </w:t>
      </w:r>
      <w:r w:rsidR="00916F99">
        <w:rPr>
          <w:lang w:val="en-US"/>
        </w:rPr>
        <w:t>C</w:t>
      </w:r>
      <w:r w:rsidRPr="00B8229D">
        <w:t xml:space="preserve">huẩn bị về nội dung liên hoan, biểu mẫu chấm điểm, </w:t>
      </w:r>
      <w:r w:rsidR="00916F99">
        <w:rPr>
          <w:lang w:val="en-US"/>
        </w:rPr>
        <w:t xml:space="preserve">tham mưu </w:t>
      </w:r>
      <w:r w:rsidRPr="00B8229D">
        <w:t xml:space="preserve">thành lập Ban Tổ chức, Ban Giám khảo; tham mưu đánh giá kết quả, chất lượng và </w:t>
      </w:r>
      <w:r w:rsidRPr="00B8229D">
        <w:rPr>
          <w:bCs/>
        </w:rPr>
        <w:t>tổ chức Liên hoan.</w:t>
      </w:r>
    </w:p>
    <w:p w14:paraId="77F347EC" w14:textId="4B9B32B3" w:rsidR="00EA774C" w:rsidRPr="00B8229D" w:rsidRDefault="00EA774C" w:rsidP="006A40EA">
      <w:pPr>
        <w:tabs>
          <w:tab w:val="left" w:pos="2790"/>
        </w:tabs>
        <w:autoSpaceDE w:val="0"/>
        <w:autoSpaceDN w:val="0"/>
        <w:adjustRightInd w:val="0"/>
        <w:spacing w:line="252" w:lineRule="auto"/>
        <w:ind w:firstLine="709"/>
        <w:contextualSpacing/>
        <w:jc w:val="both"/>
      </w:pPr>
      <w:r w:rsidRPr="00B8229D">
        <w:rPr>
          <w:lang w:val="en"/>
        </w:rPr>
        <w:t>- Phân công cán bộ theo dõi</w:t>
      </w:r>
      <w:r w:rsidRPr="00B8229D">
        <w:t xml:space="preserve"> quá trình triển khai, tập hợp đơn đăng ký</w:t>
      </w:r>
      <w:r>
        <w:rPr>
          <w:lang w:val="en-US"/>
        </w:rPr>
        <w:t xml:space="preserve"> (online)</w:t>
      </w:r>
      <w:r w:rsidRPr="00B8229D">
        <w:t>, danh sách, kết quả Liên hoan.</w:t>
      </w:r>
    </w:p>
    <w:p w14:paraId="6849BB9C" w14:textId="68765510" w:rsidR="00EA774C" w:rsidRPr="00B8229D" w:rsidRDefault="00EA774C" w:rsidP="006A40EA">
      <w:pPr>
        <w:tabs>
          <w:tab w:val="left" w:pos="2790"/>
        </w:tabs>
        <w:autoSpaceDE w:val="0"/>
        <w:autoSpaceDN w:val="0"/>
        <w:adjustRightInd w:val="0"/>
        <w:spacing w:line="252" w:lineRule="auto"/>
        <w:ind w:firstLine="709"/>
        <w:contextualSpacing/>
        <w:jc w:val="both"/>
      </w:pPr>
      <w:r w:rsidRPr="00B8229D">
        <w:rPr>
          <w:b/>
        </w:rPr>
        <w:t>3.</w:t>
      </w:r>
      <w:r w:rsidRPr="00B8229D">
        <w:t xml:space="preserve"> </w:t>
      </w:r>
      <w:r w:rsidRPr="00B8229D">
        <w:rPr>
          <w:b/>
        </w:rPr>
        <w:t>Hội đồng Đội các huyện, thị</w:t>
      </w:r>
      <w:r w:rsidR="00916F99">
        <w:rPr>
          <w:b/>
          <w:lang w:val="en-US"/>
        </w:rPr>
        <w:t xml:space="preserve"> xã</w:t>
      </w:r>
      <w:r w:rsidRPr="00B8229D">
        <w:rPr>
          <w:b/>
        </w:rPr>
        <w:t>, thành phố</w:t>
      </w:r>
    </w:p>
    <w:p w14:paraId="6FAF4143" w14:textId="411018E7" w:rsidR="00EA774C" w:rsidRPr="00756955" w:rsidRDefault="00EA774C" w:rsidP="006A40EA">
      <w:pPr>
        <w:spacing w:line="252" w:lineRule="auto"/>
        <w:ind w:firstLine="709"/>
        <w:contextualSpacing/>
        <w:jc w:val="both"/>
        <w:rPr>
          <w:lang w:val="en-US"/>
        </w:rPr>
      </w:pPr>
      <w:r w:rsidRPr="00B8229D">
        <w:t>- Triển khai thực hiện kế hoạch Liên hoan đến các</w:t>
      </w:r>
      <w:r>
        <w:t xml:space="preserve"> Liên</w:t>
      </w:r>
      <w:r w:rsidRPr="00B8229D">
        <w:t xml:space="preserve"> đội trên </w:t>
      </w:r>
      <w:r>
        <w:t>địa bàn</w:t>
      </w:r>
      <w:r w:rsidR="00756955">
        <w:rPr>
          <w:lang w:val="en-US"/>
        </w:rPr>
        <w:t xml:space="preserve">; </w:t>
      </w:r>
      <w:r w:rsidR="00756955" w:rsidRPr="00B8229D">
        <w:t>Đẩy mạnh công tác tuyên truyền</w:t>
      </w:r>
      <w:r w:rsidR="00756955" w:rsidRPr="00B8229D">
        <w:rPr>
          <w:lang w:val="en"/>
        </w:rPr>
        <w:t xml:space="preserve"> </w:t>
      </w:r>
      <w:r w:rsidR="00756955" w:rsidRPr="00B8229D">
        <w:t>trên các trang Đoàn, Đội cơ sở.</w:t>
      </w:r>
    </w:p>
    <w:p w14:paraId="6CEFFB24" w14:textId="6BA8D665" w:rsidR="00EA774C" w:rsidRPr="00B8229D" w:rsidRDefault="00EA774C" w:rsidP="006A40EA">
      <w:pPr>
        <w:spacing w:line="252" w:lineRule="auto"/>
        <w:ind w:firstLine="709"/>
        <w:contextualSpacing/>
        <w:jc w:val="both"/>
      </w:pPr>
      <w:r w:rsidRPr="00B8229D">
        <w:t xml:space="preserve">- </w:t>
      </w:r>
      <w:r w:rsidR="006E012B">
        <w:rPr>
          <w:lang w:val="en-US"/>
        </w:rPr>
        <w:t xml:space="preserve">Lựa </w:t>
      </w:r>
      <w:r w:rsidRPr="00B8229D">
        <w:t>chọn</w:t>
      </w:r>
      <w:r w:rsidR="00756955">
        <w:rPr>
          <w:lang w:val="en-US"/>
        </w:rPr>
        <w:t>, giới thiệu</w:t>
      </w:r>
      <w:r w:rsidRPr="00B8229D">
        <w:t xml:space="preserve"> các </w:t>
      </w:r>
      <w:r w:rsidR="00756955">
        <w:rPr>
          <w:lang w:val="en-US"/>
        </w:rPr>
        <w:t>tập thể, câu lạc bộ, nhóm nhảy tham gia</w:t>
      </w:r>
      <w:r>
        <w:rPr>
          <w:lang w:val="en-US"/>
        </w:rPr>
        <w:t xml:space="preserve"> </w:t>
      </w:r>
      <w:r w:rsidRPr="00B8229D">
        <w:t>Liên hoan cấp tỉnh.</w:t>
      </w:r>
    </w:p>
    <w:p w14:paraId="4D82934E" w14:textId="4735CBC4" w:rsidR="00EA774C" w:rsidRPr="00EA774C" w:rsidRDefault="00EA774C" w:rsidP="006A40EA">
      <w:pPr>
        <w:spacing w:line="252" w:lineRule="auto"/>
        <w:ind w:firstLine="709"/>
        <w:contextualSpacing/>
        <w:jc w:val="both"/>
        <w:rPr>
          <w:i/>
        </w:rPr>
      </w:pPr>
      <w:r w:rsidRPr="00B8229D">
        <w:t xml:space="preserve">Trên đây là kế hoạch tổ chức </w:t>
      </w:r>
      <w:r w:rsidR="006E012B">
        <w:rPr>
          <w:lang w:val="en-US"/>
        </w:rPr>
        <w:t xml:space="preserve">Liên hoan </w:t>
      </w:r>
      <w:r w:rsidR="006E012B" w:rsidRPr="00D32A6F">
        <w:rPr>
          <w:i/>
          <w:iCs/>
          <w:lang w:val="en-US"/>
        </w:rPr>
        <w:t>“Tỏa sáng đam mê”</w:t>
      </w:r>
      <w:r w:rsidR="006E012B">
        <w:t xml:space="preserve"> </w:t>
      </w:r>
      <w:r w:rsidR="006E012B">
        <w:rPr>
          <w:lang w:val="en-US"/>
        </w:rPr>
        <w:t>các nhóm Múa, Nhảy lần thứ I năm 2024</w:t>
      </w:r>
      <w:r w:rsidRPr="00B8229D">
        <w:t xml:space="preserve">. </w:t>
      </w:r>
      <w:r w:rsidR="00C37765">
        <w:rPr>
          <w:bCs/>
          <w:iCs/>
          <w:lang w:val="en-US"/>
        </w:rPr>
        <w:t>Hội đồng Đội tỉnh</w:t>
      </w:r>
      <w:r w:rsidR="005045D8">
        <w:rPr>
          <w:bCs/>
          <w:iCs/>
          <w:lang w:val="en-US"/>
        </w:rPr>
        <w:t xml:space="preserve"> </w:t>
      </w:r>
      <w:r w:rsidRPr="00B8229D">
        <w:rPr>
          <w:bCs/>
          <w:iCs/>
        </w:rPr>
        <w:t>đề nghị Nhà Thiếu nhi tỉnh, Hội đồng Đội các huyện, thị</w:t>
      </w:r>
      <w:r w:rsidR="006E012B">
        <w:rPr>
          <w:bCs/>
          <w:iCs/>
          <w:lang w:val="en-US"/>
        </w:rPr>
        <w:t xml:space="preserve"> xã</w:t>
      </w:r>
      <w:r w:rsidRPr="00B8229D">
        <w:rPr>
          <w:bCs/>
          <w:iCs/>
        </w:rPr>
        <w:t xml:space="preserve">, thành phố triển khai thực hiện nghiêm túc. </w:t>
      </w:r>
    </w:p>
    <w:p w14:paraId="3191A9F5" w14:textId="764875B8" w:rsidR="005045D8" w:rsidRDefault="005045D8" w:rsidP="006A40EA">
      <w:pPr>
        <w:autoSpaceDE w:val="0"/>
        <w:autoSpaceDN w:val="0"/>
        <w:adjustRightInd w:val="0"/>
        <w:spacing w:line="252" w:lineRule="auto"/>
        <w:ind w:firstLine="720"/>
        <w:contextualSpacing/>
        <w:jc w:val="both"/>
        <w:rPr>
          <w:bCs/>
          <w:i/>
          <w:iCs/>
          <w:lang w:val="en" w:eastAsia="x-none"/>
        </w:rPr>
      </w:pPr>
      <w:r w:rsidRPr="00197CFA">
        <w:rPr>
          <w:rFonts w:eastAsia="Arial Unicode MS" w:cs="Arial Unicode MS"/>
          <w:i/>
          <w:iCs/>
          <w:color w:val="000000"/>
          <w:u w:color="000000"/>
          <w:lang w:val="de-DE"/>
          <w14:textOutline w14:w="0" w14:cap="flat" w14:cmpd="sng" w14:algn="ctr">
            <w14:noFill/>
            <w14:prstDash w14:val="solid"/>
            <w14:bevel/>
          </w14:textOutline>
        </w:rPr>
        <w:t xml:space="preserve">Mọi thông tin xin liên hệ: </w:t>
      </w:r>
      <w:r>
        <w:rPr>
          <w:rFonts w:eastAsia="Arial Unicode MS" w:cs="Arial Unicode MS"/>
          <w:i/>
          <w:iCs/>
          <w:color w:val="000000"/>
          <w:u w:color="000000"/>
          <w:lang w:val="de-DE"/>
          <w14:textOutline w14:w="0" w14:cap="flat" w14:cmpd="sng" w14:algn="ctr">
            <w14:noFill/>
            <w14:prstDash w14:val="solid"/>
            <w14:bevel/>
          </w14:textOutline>
        </w:rPr>
        <w:t xml:space="preserve">Đồng chí </w:t>
      </w:r>
      <w:r w:rsidRPr="00197CFA">
        <w:rPr>
          <w:rFonts w:eastAsia="Arial Unicode MS" w:cs="Arial Unicode MS"/>
          <w:i/>
          <w:iCs/>
          <w:color w:val="000000"/>
          <w:u w:color="000000"/>
          <w:lang w:val="de-DE"/>
          <w14:textOutline w14:w="0" w14:cap="flat" w14:cmpd="sng" w14:algn="ctr">
            <w14:noFill/>
            <w14:prstDash w14:val="solid"/>
            <w14:bevel/>
          </w14:textOutline>
        </w:rPr>
        <w:t>Trương Thị Minh Phượng</w:t>
      </w:r>
      <w:r>
        <w:rPr>
          <w:rFonts w:eastAsia="Arial Unicode MS" w:cs="Arial Unicode MS"/>
          <w:i/>
          <w:iCs/>
          <w:color w:val="000000"/>
          <w:u w:color="000000"/>
          <w:lang w:val="de-DE"/>
          <w14:textOutline w14:w="0" w14:cap="flat" w14:cmpd="sng" w14:algn="ctr">
            <w14:noFill/>
            <w14:prstDash w14:val="solid"/>
            <w14:bevel/>
          </w14:textOutline>
        </w:rPr>
        <w:t xml:space="preserve">, </w:t>
      </w:r>
      <w:r w:rsidRPr="00197CFA">
        <w:rPr>
          <w:rFonts w:eastAsia="Arial Unicode MS" w:cs="Arial Unicode MS"/>
          <w:i/>
          <w:iCs/>
          <w:color w:val="000000"/>
          <w:u w:color="000000"/>
          <w14:textOutline w14:w="0" w14:cap="flat" w14:cmpd="sng" w14:algn="ctr">
            <w14:noFill/>
            <w14:prstDash w14:val="solid"/>
            <w14:bevel/>
          </w14:textOutline>
        </w:rPr>
        <w:t xml:space="preserve">Cán bộ </w:t>
      </w:r>
      <w:r w:rsidRPr="00197CFA">
        <w:rPr>
          <w:rFonts w:eastAsia="Arial Unicode MS" w:cs="Arial Unicode MS"/>
          <w:i/>
          <w:iCs/>
          <w:color w:val="000000"/>
          <w:u w:color="000000"/>
          <w:lang w:val="en-US"/>
          <w14:textOutline w14:w="0" w14:cap="flat" w14:cmpd="sng" w14:algn="ctr">
            <w14:noFill/>
            <w14:prstDash w14:val="solid"/>
            <w14:bevel/>
          </w14:textOutline>
        </w:rPr>
        <w:t>P</w:t>
      </w:r>
      <w:r w:rsidRPr="00197CFA">
        <w:rPr>
          <w:rFonts w:eastAsia="Arial Unicode MS" w:cs="Arial Unicode MS"/>
          <w:i/>
          <w:iCs/>
          <w:color w:val="000000"/>
          <w:u w:color="000000"/>
          <w14:textOutline w14:w="0" w14:cap="flat" w14:cmpd="sng" w14:algn="ctr">
            <w14:noFill/>
            <w14:prstDash w14:val="solid"/>
            <w14:bevel/>
          </w14:textOutline>
        </w:rPr>
        <w:t>hòng Năng khiếu, Nhà</w:t>
      </w:r>
      <w:r w:rsidRPr="00197CFA">
        <w:rPr>
          <w:rFonts w:eastAsia="Arial Unicode MS" w:cs="Arial Unicode MS"/>
          <w:i/>
          <w:iCs/>
          <w:color w:val="000000"/>
          <w:u w:color="000000"/>
          <w:lang w:val="en-US"/>
          <w14:textOutline w14:w="0" w14:cap="flat" w14:cmpd="sng" w14:algn="ctr">
            <w14:noFill/>
            <w14:prstDash w14:val="solid"/>
            <w14:bevel/>
          </w14:textOutline>
        </w:rPr>
        <w:t xml:space="preserve"> </w:t>
      </w:r>
      <w:r w:rsidRPr="00197CFA">
        <w:rPr>
          <w:rFonts w:eastAsia="Arial Unicode MS" w:cs="Arial Unicode MS"/>
          <w:i/>
          <w:iCs/>
          <w:color w:val="000000"/>
          <w:u w:color="000000"/>
          <w14:textOutline w14:w="0" w14:cap="flat" w14:cmpd="sng" w14:algn="ctr">
            <w14:noFill/>
            <w14:prstDash w14:val="solid"/>
            <w14:bevel/>
          </w14:textOutline>
        </w:rPr>
        <w:t>Thiếu nhi Quảng Bình, SĐT</w:t>
      </w:r>
      <w:r w:rsidR="006E012B">
        <w:rPr>
          <w:rFonts w:eastAsia="Arial Unicode MS" w:cs="Arial Unicode MS"/>
          <w:i/>
          <w:iCs/>
          <w:color w:val="000000"/>
          <w:u w:color="000000"/>
          <w:lang w:val="en-US"/>
          <w14:textOutline w14:w="0" w14:cap="flat" w14:cmpd="sng" w14:algn="ctr">
            <w14:noFill/>
            <w14:prstDash w14:val="solid"/>
            <w14:bevel/>
          </w14:textOutline>
        </w:rPr>
        <w:t>:</w:t>
      </w:r>
      <w:r w:rsidRPr="00197CFA">
        <w:rPr>
          <w:rFonts w:eastAsia="Arial Unicode MS" w:cs="Arial Unicode MS"/>
          <w:i/>
          <w:iCs/>
          <w:color w:val="000000"/>
          <w:u w:color="000000"/>
          <w14:textOutline w14:w="0" w14:cap="flat" w14:cmpd="sng" w14:algn="ctr">
            <w14:noFill/>
            <w14:prstDash w14:val="solid"/>
            <w14:bevel/>
          </w14:textOutline>
        </w:rPr>
        <w:t xml:space="preserve"> 0837743779.</w:t>
      </w:r>
      <w:r w:rsidRPr="00197CFA">
        <w:rPr>
          <w:rFonts w:eastAsia="Arial Unicode MS" w:cs="Arial Unicode MS"/>
          <w:i/>
          <w:iCs/>
          <w:color w:val="000000"/>
          <w:u w:color="000000"/>
          <w:lang w:val="en-US"/>
          <w14:textOutline w14:w="0" w14:cap="flat" w14:cmpd="sng" w14:algn="ctr">
            <w14:noFill/>
            <w14:prstDash w14:val="solid"/>
            <w14:bevel/>
          </w14:textOutline>
        </w:rPr>
        <w:t xml:space="preserve"> </w:t>
      </w:r>
    </w:p>
    <w:p w14:paraId="08FE8092" w14:textId="77777777" w:rsidR="00EA774C" w:rsidRPr="00B8229D" w:rsidRDefault="00EA774C" w:rsidP="006A40EA">
      <w:pPr>
        <w:spacing w:line="252" w:lineRule="auto"/>
        <w:contextualSpacing/>
        <w:rPr>
          <w:lang w:eastAsia="x-none"/>
        </w:rPr>
      </w:pPr>
    </w:p>
    <w:tbl>
      <w:tblPr>
        <w:tblW w:w="9540" w:type="dxa"/>
        <w:tblInd w:w="108" w:type="dxa"/>
        <w:tblLayout w:type="fixed"/>
        <w:tblLook w:val="04A0" w:firstRow="1" w:lastRow="0" w:firstColumn="1" w:lastColumn="0" w:noHBand="0" w:noVBand="1"/>
      </w:tblPr>
      <w:tblGrid>
        <w:gridCol w:w="4398"/>
        <w:gridCol w:w="5142"/>
      </w:tblGrid>
      <w:tr w:rsidR="00EA774C" w:rsidRPr="00B8229D" w14:paraId="301A75DC" w14:textId="77777777" w:rsidTr="00DD74D0">
        <w:trPr>
          <w:trHeight w:val="3668"/>
        </w:trPr>
        <w:tc>
          <w:tcPr>
            <w:tcW w:w="4395" w:type="dxa"/>
            <w:shd w:val="clear" w:color="auto" w:fill="FFFFFF"/>
          </w:tcPr>
          <w:p w14:paraId="26972227" w14:textId="77777777" w:rsidR="00EA774C" w:rsidRPr="00B8229D" w:rsidRDefault="00EA774C" w:rsidP="006A40EA">
            <w:pPr>
              <w:autoSpaceDE w:val="0"/>
              <w:autoSpaceDN w:val="0"/>
              <w:adjustRightInd w:val="0"/>
              <w:spacing w:line="252" w:lineRule="auto"/>
              <w:contextualSpacing/>
              <w:jc w:val="both"/>
              <w:rPr>
                <w:b/>
                <w:bCs/>
                <w:i/>
                <w:iCs/>
                <w:sz w:val="24"/>
                <w:szCs w:val="24"/>
                <w:lang w:val="en"/>
              </w:rPr>
            </w:pPr>
          </w:p>
          <w:p w14:paraId="0F060617" w14:textId="77777777" w:rsidR="00EA774C" w:rsidRPr="00B8229D" w:rsidRDefault="00EA774C" w:rsidP="006A40EA">
            <w:pPr>
              <w:autoSpaceDE w:val="0"/>
              <w:autoSpaceDN w:val="0"/>
              <w:adjustRightInd w:val="0"/>
              <w:spacing w:line="252" w:lineRule="auto"/>
              <w:contextualSpacing/>
              <w:jc w:val="both"/>
              <w:rPr>
                <w:b/>
                <w:bCs/>
                <w:i/>
                <w:iCs/>
                <w:sz w:val="24"/>
                <w:szCs w:val="24"/>
              </w:rPr>
            </w:pPr>
            <w:r w:rsidRPr="00B8229D">
              <w:rPr>
                <w:b/>
                <w:bCs/>
                <w:i/>
                <w:iCs/>
                <w:sz w:val="24"/>
                <w:szCs w:val="24"/>
                <w:lang w:val="en"/>
              </w:rPr>
              <w:t>Nơi nh</w:t>
            </w:r>
            <w:r w:rsidRPr="00B8229D">
              <w:rPr>
                <w:b/>
                <w:bCs/>
                <w:i/>
                <w:iCs/>
                <w:sz w:val="24"/>
                <w:szCs w:val="24"/>
              </w:rPr>
              <w:t>ận:</w:t>
            </w:r>
          </w:p>
          <w:p w14:paraId="7524649D" w14:textId="77777777" w:rsidR="00EA774C" w:rsidRPr="00B8229D" w:rsidRDefault="00EA774C" w:rsidP="006A40EA">
            <w:pPr>
              <w:autoSpaceDE w:val="0"/>
              <w:autoSpaceDN w:val="0"/>
              <w:adjustRightInd w:val="0"/>
              <w:spacing w:line="252" w:lineRule="auto"/>
              <w:contextualSpacing/>
              <w:rPr>
                <w:sz w:val="22"/>
                <w:szCs w:val="22"/>
                <w:lang w:val="en"/>
              </w:rPr>
            </w:pPr>
            <w:r w:rsidRPr="00B8229D">
              <w:rPr>
                <w:sz w:val="22"/>
                <w:szCs w:val="22"/>
                <w:lang w:val="en"/>
              </w:rPr>
              <w:t>- Hội đồng Đội TW;</w:t>
            </w:r>
          </w:p>
          <w:p w14:paraId="1034C716" w14:textId="77777777" w:rsidR="00EA774C" w:rsidRPr="00B8229D" w:rsidRDefault="00EA774C" w:rsidP="006A40EA">
            <w:pPr>
              <w:autoSpaceDE w:val="0"/>
              <w:autoSpaceDN w:val="0"/>
              <w:adjustRightInd w:val="0"/>
              <w:spacing w:line="252" w:lineRule="auto"/>
              <w:contextualSpacing/>
              <w:rPr>
                <w:sz w:val="22"/>
                <w:szCs w:val="22"/>
                <w:lang w:val="en"/>
              </w:rPr>
            </w:pPr>
            <w:r w:rsidRPr="00B8229D">
              <w:rPr>
                <w:sz w:val="22"/>
                <w:szCs w:val="22"/>
                <w:lang w:val="en"/>
              </w:rPr>
              <w:t>- Ban CTTN</w:t>
            </w:r>
            <w:r>
              <w:rPr>
                <w:sz w:val="22"/>
                <w:szCs w:val="22"/>
                <w:lang w:val="en"/>
              </w:rPr>
              <w:t>, Ban TNNT TWĐ;</w:t>
            </w:r>
          </w:p>
          <w:p w14:paraId="53C647C5" w14:textId="77777777" w:rsidR="00EA774C" w:rsidRPr="00B8229D" w:rsidRDefault="00EA774C" w:rsidP="006A40EA">
            <w:pPr>
              <w:autoSpaceDE w:val="0"/>
              <w:autoSpaceDN w:val="0"/>
              <w:adjustRightInd w:val="0"/>
              <w:spacing w:line="252" w:lineRule="auto"/>
              <w:contextualSpacing/>
              <w:rPr>
                <w:sz w:val="22"/>
                <w:szCs w:val="22"/>
                <w:lang w:val="en"/>
              </w:rPr>
            </w:pPr>
            <w:r w:rsidRPr="00B8229D">
              <w:rPr>
                <w:sz w:val="22"/>
                <w:szCs w:val="22"/>
                <w:lang w:val="en"/>
              </w:rPr>
              <w:t>- Sở GD&amp;ĐT;</w:t>
            </w:r>
          </w:p>
          <w:p w14:paraId="78BC33EB" w14:textId="6FCE9B7A" w:rsidR="00EA774C" w:rsidRDefault="00EA774C" w:rsidP="006A40EA">
            <w:pPr>
              <w:autoSpaceDE w:val="0"/>
              <w:autoSpaceDN w:val="0"/>
              <w:adjustRightInd w:val="0"/>
              <w:spacing w:line="252" w:lineRule="auto"/>
              <w:contextualSpacing/>
              <w:rPr>
                <w:sz w:val="22"/>
                <w:szCs w:val="22"/>
              </w:rPr>
            </w:pPr>
            <w:r w:rsidRPr="00B8229D">
              <w:rPr>
                <w:sz w:val="22"/>
                <w:szCs w:val="22"/>
                <w:lang w:val="en"/>
              </w:rPr>
              <w:t>- T</w:t>
            </w:r>
            <w:r w:rsidR="006E012B">
              <w:rPr>
                <w:sz w:val="22"/>
                <w:szCs w:val="22"/>
                <w:lang w:val="en"/>
              </w:rPr>
              <w:t>TTĐ</w:t>
            </w:r>
            <w:r w:rsidRPr="00B8229D">
              <w:rPr>
                <w:sz w:val="22"/>
                <w:szCs w:val="22"/>
              </w:rPr>
              <w:t xml:space="preserve">; </w:t>
            </w:r>
          </w:p>
          <w:p w14:paraId="6720B907"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Nhà Thiếu nhi Quảng Bình;</w:t>
            </w:r>
          </w:p>
          <w:p w14:paraId="6D6728B7"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Phòng GD&amp;ĐT các huyện, thị, thành phố;</w:t>
            </w:r>
          </w:p>
          <w:p w14:paraId="2991F941"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Ban Thường vụ các huyện, thị, thành Đoàn;</w:t>
            </w:r>
          </w:p>
          <w:p w14:paraId="6014075B" w14:textId="77777777" w:rsidR="00EA774C" w:rsidRPr="00B8229D" w:rsidRDefault="00EA774C" w:rsidP="006A40EA">
            <w:pPr>
              <w:autoSpaceDE w:val="0"/>
              <w:autoSpaceDN w:val="0"/>
              <w:adjustRightInd w:val="0"/>
              <w:spacing w:line="252" w:lineRule="auto"/>
              <w:contextualSpacing/>
              <w:rPr>
                <w:sz w:val="22"/>
                <w:szCs w:val="22"/>
              </w:rPr>
            </w:pPr>
            <w:r w:rsidRPr="00B8229D">
              <w:rPr>
                <w:sz w:val="22"/>
                <w:szCs w:val="22"/>
              </w:rPr>
              <w:t>- Hội đồng Đội các huyện, thị, thành phố;</w:t>
            </w:r>
          </w:p>
          <w:p w14:paraId="7B6B189A" w14:textId="77777777" w:rsidR="00EA774C" w:rsidRPr="00B8229D" w:rsidRDefault="00EA774C" w:rsidP="006A40EA">
            <w:pPr>
              <w:autoSpaceDE w:val="0"/>
              <w:autoSpaceDN w:val="0"/>
              <w:adjustRightInd w:val="0"/>
              <w:spacing w:line="252" w:lineRule="auto"/>
              <w:contextualSpacing/>
              <w:rPr>
                <w:b/>
                <w:lang w:val="en"/>
              </w:rPr>
            </w:pPr>
            <w:r w:rsidRPr="00B8229D">
              <w:rPr>
                <w:sz w:val="22"/>
                <w:szCs w:val="22"/>
                <w:lang w:val="en"/>
              </w:rPr>
              <w:t>- Lưu VP, Ban TTNTH.</w:t>
            </w:r>
          </w:p>
        </w:tc>
        <w:tc>
          <w:tcPr>
            <w:tcW w:w="5138" w:type="dxa"/>
            <w:shd w:val="clear" w:color="auto" w:fill="FFFFFF"/>
          </w:tcPr>
          <w:p w14:paraId="569BD763" w14:textId="77777777" w:rsidR="00EA774C" w:rsidRPr="00B8229D" w:rsidRDefault="00EA774C" w:rsidP="006A40EA">
            <w:pPr>
              <w:autoSpaceDE w:val="0"/>
              <w:autoSpaceDN w:val="0"/>
              <w:adjustRightInd w:val="0"/>
              <w:spacing w:line="252" w:lineRule="auto"/>
              <w:contextualSpacing/>
              <w:rPr>
                <w:b/>
                <w:bCs/>
                <w:lang w:val="en"/>
              </w:rPr>
            </w:pPr>
            <w:r>
              <w:rPr>
                <w:b/>
                <w:bCs/>
                <w:lang w:val="en"/>
              </w:rPr>
              <w:t xml:space="preserve">            TM. </w:t>
            </w:r>
            <w:r w:rsidRPr="00B8229D">
              <w:rPr>
                <w:b/>
                <w:bCs/>
                <w:lang w:val="en"/>
              </w:rPr>
              <w:t xml:space="preserve">HỘI ĐỒNG ĐỘI TỈNH </w:t>
            </w:r>
          </w:p>
          <w:p w14:paraId="33A2CC27" w14:textId="77777777" w:rsidR="00EA774C" w:rsidRPr="00B8229D" w:rsidRDefault="00EA774C" w:rsidP="006A40EA">
            <w:pPr>
              <w:autoSpaceDE w:val="0"/>
              <w:autoSpaceDN w:val="0"/>
              <w:adjustRightInd w:val="0"/>
              <w:spacing w:line="252" w:lineRule="auto"/>
              <w:contextualSpacing/>
              <w:jc w:val="center"/>
              <w:rPr>
                <w:bCs/>
                <w:lang w:val="en"/>
              </w:rPr>
            </w:pPr>
            <w:r w:rsidRPr="00B8229D">
              <w:rPr>
                <w:bCs/>
                <w:lang w:val="en"/>
              </w:rPr>
              <w:t>CHỦ TỊCH</w:t>
            </w:r>
          </w:p>
          <w:p w14:paraId="077ED02F" w14:textId="77777777" w:rsidR="00EA774C" w:rsidRPr="00B8229D" w:rsidRDefault="00EA774C" w:rsidP="006A40EA">
            <w:pPr>
              <w:autoSpaceDE w:val="0"/>
              <w:autoSpaceDN w:val="0"/>
              <w:adjustRightInd w:val="0"/>
              <w:spacing w:line="252" w:lineRule="auto"/>
              <w:contextualSpacing/>
              <w:jc w:val="both"/>
              <w:rPr>
                <w:lang w:val="en"/>
              </w:rPr>
            </w:pPr>
          </w:p>
          <w:p w14:paraId="270550A6" w14:textId="77777777" w:rsidR="00EA774C" w:rsidRPr="00B8229D" w:rsidRDefault="00EA774C" w:rsidP="006A40EA">
            <w:pPr>
              <w:autoSpaceDE w:val="0"/>
              <w:autoSpaceDN w:val="0"/>
              <w:adjustRightInd w:val="0"/>
              <w:spacing w:line="252" w:lineRule="auto"/>
              <w:contextualSpacing/>
              <w:jc w:val="both"/>
              <w:rPr>
                <w:lang w:val="en"/>
              </w:rPr>
            </w:pPr>
          </w:p>
          <w:p w14:paraId="11F3C547" w14:textId="6E54F14C" w:rsidR="00EA774C" w:rsidRPr="00DF5A4B" w:rsidRDefault="00C47D9D" w:rsidP="00DF5A4B">
            <w:pPr>
              <w:autoSpaceDE w:val="0"/>
              <w:autoSpaceDN w:val="0"/>
              <w:adjustRightInd w:val="0"/>
              <w:spacing w:line="252" w:lineRule="auto"/>
              <w:contextualSpacing/>
              <w:jc w:val="center"/>
              <w:rPr>
                <w:i/>
                <w:iCs/>
                <w:lang w:val="en"/>
              </w:rPr>
            </w:pPr>
            <w:r>
              <w:rPr>
                <w:i/>
                <w:iCs/>
                <w:lang w:val="en"/>
              </w:rPr>
              <w:t>(</w:t>
            </w:r>
            <w:r w:rsidR="00DF5A4B" w:rsidRPr="00DF5A4B">
              <w:rPr>
                <w:i/>
                <w:iCs/>
                <w:lang w:val="en"/>
              </w:rPr>
              <w:t>Đã ký</w:t>
            </w:r>
            <w:r>
              <w:rPr>
                <w:i/>
                <w:iCs/>
                <w:lang w:val="en"/>
              </w:rPr>
              <w:t>)</w:t>
            </w:r>
          </w:p>
          <w:p w14:paraId="4FE3E785" w14:textId="77777777" w:rsidR="00EA774C" w:rsidRPr="00B8229D" w:rsidRDefault="00EA774C" w:rsidP="006A40EA">
            <w:pPr>
              <w:autoSpaceDE w:val="0"/>
              <w:autoSpaceDN w:val="0"/>
              <w:adjustRightInd w:val="0"/>
              <w:spacing w:line="252" w:lineRule="auto"/>
              <w:contextualSpacing/>
              <w:jc w:val="both"/>
              <w:rPr>
                <w:lang w:val="en"/>
              </w:rPr>
            </w:pPr>
          </w:p>
          <w:p w14:paraId="7535B207" w14:textId="77777777" w:rsidR="00EA774C" w:rsidRPr="00B8229D" w:rsidRDefault="00EA774C" w:rsidP="006A40EA">
            <w:pPr>
              <w:autoSpaceDE w:val="0"/>
              <w:autoSpaceDN w:val="0"/>
              <w:adjustRightInd w:val="0"/>
              <w:spacing w:line="252" w:lineRule="auto"/>
              <w:contextualSpacing/>
              <w:jc w:val="both"/>
              <w:rPr>
                <w:lang w:val="en"/>
              </w:rPr>
            </w:pPr>
          </w:p>
          <w:p w14:paraId="27FBB925" w14:textId="77777777" w:rsidR="00EA774C" w:rsidRPr="00B8229D" w:rsidRDefault="00EA774C" w:rsidP="006A40EA">
            <w:pPr>
              <w:autoSpaceDE w:val="0"/>
              <w:autoSpaceDN w:val="0"/>
              <w:adjustRightInd w:val="0"/>
              <w:spacing w:line="252" w:lineRule="auto"/>
              <w:contextualSpacing/>
              <w:jc w:val="both"/>
              <w:rPr>
                <w:b/>
                <w:lang w:val="en"/>
              </w:rPr>
            </w:pPr>
            <w:r w:rsidRPr="00B8229D">
              <w:rPr>
                <w:b/>
                <w:lang w:val="en"/>
              </w:rPr>
              <w:t xml:space="preserve">                     Đinh Trung Hiếu</w:t>
            </w:r>
          </w:p>
          <w:p w14:paraId="7EFA8AFE" w14:textId="77777777" w:rsidR="00EA774C" w:rsidRPr="00241FD8" w:rsidRDefault="00EA774C" w:rsidP="006A40EA">
            <w:pPr>
              <w:autoSpaceDE w:val="0"/>
              <w:autoSpaceDN w:val="0"/>
              <w:adjustRightInd w:val="0"/>
              <w:spacing w:line="252" w:lineRule="auto"/>
              <w:contextualSpacing/>
              <w:jc w:val="center"/>
              <w:rPr>
                <w:b/>
                <w:bCs/>
                <w:i/>
                <w:lang w:val="en"/>
              </w:rPr>
            </w:pPr>
            <w:r w:rsidRPr="00241FD8">
              <w:rPr>
                <w:b/>
                <w:bCs/>
                <w:i/>
                <w:lang w:val="en"/>
              </w:rPr>
              <w:t>(Phó Bí thư Tỉnh Đoàn)</w:t>
            </w:r>
          </w:p>
          <w:p w14:paraId="6CB32835" w14:textId="77777777" w:rsidR="00EA774C" w:rsidRPr="00B8229D" w:rsidRDefault="00EA774C" w:rsidP="006A40EA">
            <w:pPr>
              <w:autoSpaceDE w:val="0"/>
              <w:autoSpaceDN w:val="0"/>
              <w:adjustRightInd w:val="0"/>
              <w:spacing w:line="252" w:lineRule="auto"/>
              <w:contextualSpacing/>
              <w:jc w:val="center"/>
              <w:rPr>
                <w:b/>
                <w:bCs/>
                <w:lang w:val="en"/>
              </w:rPr>
            </w:pPr>
          </w:p>
        </w:tc>
      </w:tr>
    </w:tbl>
    <w:p w14:paraId="02E26AE7" w14:textId="77777777" w:rsidR="00F2682D" w:rsidRDefault="00F2682D" w:rsidP="006A40EA">
      <w:pPr>
        <w:spacing w:line="252" w:lineRule="auto"/>
        <w:ind w:firstLine="720"/>
        <w:contextualSpacing/>
        <w:jc w:val="both"/>
      </w:pPr>
    </w:p>
    <w:sectPr w:rsidR="00F2682D" w:rsidSect="005C634A">
      <w:headerReference w:type="default" r:id="rId7"/>
      <w:footerReference w:type="default" r:id="rId8"/>
      <w:pgSz w:w="11906" w:h="16838" w:code="9"/>
      <w:pgMar w:top="1134" w:right="1134" w:bottom="1134" w:left="1701" w:header="720" w:footer="8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243BF" w14:textId="77777777" w:rsidR="0051195E" w:rsidRDefault="0051195E" w:rsidP="001A5963">
      <w:r>
        <w:separator/>
      </w:r>
    </w:p>
  </w:endnote>
  <w:endnote w:type="continuationSeparator" w:id="0">
    <w:p w14:paraId="24F73512" w14:textId="77777777" w:rsidR="0051195E" w:rsidRDefault="0051195E" w:rsidP="001A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B131" w14:textId="62E7A07E" w:rsidR="001A5963" w:rsidRDefault="001A5963">
    <w:pPr>
      <w:pStyle w:val="Footer"/>
      <w:jc w:val="center"/>
    </w:pPr>
  </w:p>
  <w:p w14:paraId="1B0CDB64" w14:textId="77777777" w:rsidR="001A5963" w:rsidRDefault="001A5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1B3A" w14:textId="77777777" w:rsidR="0051195E" w:rsidRDefault="0051195E" w:rsidP="001A5963">
      <w:r>
        <w:separator/>
      </w:r>
    </w:p>
  </w:footnote>
  <w:footnote w:type="continuationSeparator" w:id="0">
    <w:p w14:paraId="760D9B55" w14:textId="77777777" w:rsidR="0051195E" w:rsidRDefault="0051195E" w:rsidP="001A5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312846"/>
      <w:docPartObj>
        <w:docPartGallery w:val="Page Numbers (Top of Page)"/>
        <w:docPartUnique/>
      </w:docPartObj>
    </w:sdtPr>
    <w:sdtEndPr>
      <w:rPr>
        <w:noProof/>
      </w:rPr>
    </w:sdtEndPr>
    <w:sdtContent>
      <w:p w14:paraId="0D4CA802" w14:textId="40138CE5" w:rsidR="005C634A" w:rsidRDefault="005C634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D691504" w14:textId="77777777" w:rsidR="005C634A" w:rsidRDefault="005C63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7EF9"/>
    <w:multiLevelType w:val="hybridMultilevel"/>
    <w:tmpl w:val="DB7CBE88"/>
    <w:styleLink w:val="Kiunhp7"/>
    <w:lvl w:ilvl="0" w:tplc="E12853A2">
      <w:start w:val="1"/>
      <w:numFmt w:val="decimal"/>
      <w:lvlText w:val="%1."/>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F1CCD01A">
      <w:start w:val="1"/>
      <w:numFmt w:val="lowerLetter"/>
      <w:lvlText w:val="%2."/>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210041AC">
      <w:start w:val="1"/>
      <w:numFmt w:val="lowerRoman"/>
      <w:lvlText w:val="%3."/>
      <w:lvlJc w:val="left"/>
      <w:pPr>
        <w:ind w:left="324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D189C0A">
      <w:start w:val="1"/>
      <w:numFmt w:val="decimal"/>
      <w:lvlText w:val="%4."/>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AD0060D0">
      <w:start w:val="1"/>
      <w:numFmt w:val="lowerLetter"/>
      <w:lvlText w:val="%5."/>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120E96E">
      <w:start w:val="1"/>
      <w:numFmt w:val="lowerRoman"/>
      <w:lvlText w:val="%6."/>
      <w:lvlJc w:val="left"/>
      <w:pPr>
        <w:ind w:left="540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C5D4CEA6">
      <w:start w:val="1"/>
      <w:numFmt w:val="decimal"/>
      <w:lvlText w:val="%7."/>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35A8E852">
      <w:start w:val="1"/>
      <w:numFmt w:val="lowerLetter"/>
      <w:lvlText w:val="%8."/>
      <w:lvlJc w:val="left"/>
      <w:pPr>
        <w:ind w:left="68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2976D7D6">
      <w:start w:val="1"/>
      <w:numFmt w:val="lowerRoman"/>
      <w:lvlText w:val="%9."/>
      <w:lvlJc w:val="left"/>
      <w:pPr>
        <w:ind w:left="75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1" w15:restartNumberingAfterBreak="0">
    <w:nsid w:val="17C22B67"/>
    <w:multiLevelType w:val="hybridMultilevel"/>
    <w:tmpl w:val="9CEC706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D10A78"/>
    <w:multiLevelType w:val="hybridMultilevel"/>
    <w:tmpl w:val="DD906F5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46922"/>
    <w:multiLevelType w:val="hybridMultilevel"/>
    <w:tmpl w:val="BEB0169E"/>
    <w:lvl w:ilvl="0" w:tplc="C2B63F82">
      <w:start w:val="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24447BA0"/>
    <w:multiLevelType w:val="hybridMultilevel"/>
    <w:tmpl w:val="E5C2E600"/>
    <w:lvl w:ilvl="0" w:tplc="B2CE2F6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69F512C"/>
    <w:multiLevelType w:val="hybridMultilevel"/>
    <w:tmpl w:val="B61028D6"/>
    <w:styleLink w:val="Kiunhp3"/>
    <w:lvl w:ilvl="0" w:tplc="15AE0F8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F0CA1AA">
      <w:start w:val="1"/>
      <w:numFmt w:val="bullet"/>
      <w:lvlText w:val="o"/>
      <w:lvlJc w:val="left"/>
      <w:pPr>
        <w:ind w:left="18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B6E5E5C">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7F52D484">
      <w:start w:val="1"/>
      <w:numFmt w:val="bullet"/>
      <w:lvlText w:val="•"/>
      <w:lvlJc w:val="left"/>
      <w:pPr>
        <w:ind w:left="32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6DF002CC">
      <w:start w:val="1"/>
      <w:numFmt w:val="bullet"/>
      <w:lvlText w:val="o"/>
      <w:lvlJc w:val="left"/>
      <w:pPr>
        <w:ind w:left="396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4088D2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43CC3DDA">
      <w:start w:val="1"/>
      <w:numFmt w:val="bullet"/>
      <w:lvlText w:val="•"/>
      <w:lvlJc w:val="left"/>
      <w:pPr>
        <w:ind w:left="540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DBE63FC">
      <w:start w:val="1"/>
      <w:numFmt w:val="bullet"/>
      <w:lvlText w:val="o"/>
      <w:lvlJc w:val="left"/>
      <w:pPr>
        <w:ind w:left="612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3D460E80">
      <w:start w:val="1"/>
      <w:numFmt w:val="bullet"/>
      <w:lvlText w:val="▪"/>
      <w:lvlJc w:val="left"/>
      <w:pPr>
        <w:ind w:left="6840" w:hanging="360"/>
      </w:pPr>
      <w:rPr>
        <w:rFonts w:ascii="Times New Roman" w:eastAsia="Times New Roman" w:hAnsi="Times New Roman" w:cs="Times New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29DF79BC"/>
    <w:multiLevelType w:val="hybridMultilevel"/>
    <w:tmpl w:val="01347734"/>
    <w:styleLink w:val="Kiunhp6"/>
    <w:lvl w:ilvl="0" w:tplc="60CC07F4">
      <w:start w:val="1"/>
      <w:numFmt w:val="decimal"/>
      <w:lvlText w:val="%1."/>
      <w:lvlJc w:val="left"/>
      <w:pPr>
        <w:ind w:left="18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23AD14A">
      <w:start w:val="1"/>
      <w:numFmt w:val="lowerLetter"/>
      <w:lvlText w:val="%2."/>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83A86D18">
      <w:start w:val="1"/>
      <w:numFmt w:val="lowerRoman"/>
      <w:lvlText w:val="%3."/>
      <w:lvlJc w:val="left"/>
      <w:pPr>
        <w:ind w:left="324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98FC73AE">
      <w:start w:val="1"/>
      <w:numFmt w:val="decimal"/>
      <w:lvlText w:val="%4."/>
      <w:lvlJc w:val="left"/>
      <w:pPr>
        <w:ind w:left="39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58565E74">
      <w:start w:val="1"/>
      <w:numFmt w:val="lowerLetter"/>
      <w:lvlText w:val="%5."/>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1890C618">
      <w:start w:val="1"/>
      <w:numFmt w:val="lowerRoman"/>
      <w:lvlText w:val="%6."/>
      <w:lvlJc w:val="left"/>
      <w:pPr>
        <w:ind w:left="540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ACB282">
      <w:start w:val="1"/>
      <w:numFmt w:val="decimal"/>
      <w:lvlText w:val="%7."/>
      <w:lvlJc w:val="left"/>
      <w:pPr>
        <w:ind w:left="61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C9123378">
      <w:start w:val="1"/>
      <w:numFmt w:val="lowerLetter"/>
      <w:lvlText w:val="%8."/>
      <w:lvlJc w:val="left"/>
      <w:pPr>
        <w:ind w:left="68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DDF6A59A">
      <w:start w:val="1"/>
      <w:numFmt w:val="lowerRoman"/>
      <w:lvlText w:val="%9."/>
      <w:lvlJc w:val="left"/>
      <w:pPr>
        <w:ind w:left="7560" w:hanging="3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362015A6"/>
    <w:multiLevelType w:val="hybridMultilevel"/>
    <w:tmpl w:val="B61028D6"/>
    <w:numStyleLink w:val="Kiunhp3"/>
  </w:abstractNum>
  <w:abstractNum w:abstractNumId="8" w15:restartNumberingAfterBreak="0">
    <w:nsid w:val="3B3F0DF8"/>
    <w:multiLevelType w:val="hybridMultilevel"/>
    <w:tmpl w:val="ECD64DE6"/>
    <w:lvl w:ilvl="0" w:tplc="CA76CB2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82139E"/>
    <w:multiLevelType w:val="hybridMultilevel"/>
    <w:tmpl w:val="48987C9C"/>
    <w:lvl w:ilvl="0" w:tplc="9190E2C6">
      <w:start w:val="4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84B1629"/>
    <w:multiLevelType w:val="hybridMultilevel"/>
    <w:tmpl w:val="C2887660"/>
    <w:lvl w:ilvl="0" w:tplc="A25A07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510DE4"/>
    <w:multiLevelType w:val="hybridMultilevel"/>
    <w:tmpl w:val="DB7CBE88"/>
    <w:numStyleLink w:val="Kiunhp7"/>
  </w:abstractNum>
  <w:abstractNum w:abstractNumId="12" w15:restartNumberingAfterBreak="0">
    <w:nsid w:val="51D5298D"/>
    <w:multiLevelType w:val="hybridMultilevel"/>
    <w:tmpl w:val="5DB436FC"/>
    <w:lvl w:ilvl="0" w:tplc="1A907A4E">
      <w:start w:val="2"/>
      <w:numFmt w:val="bullet"/>
      <w:lvlText w:val="-"/>
      <w:lvlJc w:val="left"/>
      <w:pPr>
        <w:ind w:left="1069" w:hanging="360"/>
      </w:pPr>
      <w:rPr>
        <w:rFonts w:ascii="Times New Roman" w:eastAsia="Times New Roman"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C295D07"/>
    <w:multiLevelType w:val="hybridMultilevel"/>
    <w:tmpl w:val="6CA8DD34"/>
    <w:lvl w:ilvl="0" w:tplc="277060E4">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EDA2849"/>
    <w:multiLevelType w:val="hybridMultilevel"/>
    <w:tmpl w:val="7DFA7AEA"/>
    <w:lvl w:ilvl="0" w:tplc="D62284A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5A375F2"/>
    <w:multiLevelType w:val="hybridMultilevel"/>
    <w:tmpl w:val="79E60E72"/>
    <w:numStyleLink w:val="Kiunhp4"/>
  </w:abstractNum>
  <w:abstractNum w:abstractNumId="16" w15:restartNumberingAfterBreak="0">
    <w:nsid w:val="66587C2D"/>
    <w:multiLevelType w:val="hybridMultilevel"/>
    <w:tmpl w:val="01347734"/>
    <w:numStyleLink w:val="Kiunhp6"/>
  </w:abstractNum>
  <w:abstractNum w:abstractNumId="17" w15:restartNumberingAfterBreak="0">
    <w:nsid w:val="68A726C2"/>
    <w:multiLevelType w:val="hybridMultilevel"/>
    <w:tmpl w:val="5A0847F8"/>
    <w:lvl w:ilvl="0" w:tplc="8FA66FB8">
      <w:start w:val="1"/>
      <w:numFmt w:val="bullet"/>
      <w:suff w:val="nothing"/>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07824"/>
    <w:multiLevelType w:val="hybridMultilevel"/>
    <w:tmpl w:val="66C40320"/>
    <w:lvl w:ilvl="0" w:tplc="2E26CE4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6F0E3BBF"/>
    <w:multiLevelType w:val="hybridMultilevel"/>
    <w:tmpl w:val="79E60E72"/>
    <w:styleLink w:val="Kiunhp4"/>
    <w:lvl w:ilvl="0" w:tplc="7BB65892">
      <w:start w:val="1"/>
      <w:numFmt w:val="decimal"/>
      <w:lvlText w:val="%1."/>
      <w:lvlJc w:val="left"/>
      <w:pPr>
        <w:ind w:left="72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3BA82542">
      <w:start w:val="1"/>
      <w:numFmt w:val="lowerLetter"/>
      <w:lvlText w:val="%2."/>
      <w:lvlJc w:val="left"/>
      <w:pPr>
        <w:ind w:left="14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D9726462">
      <w:start w:val="1"/>
      <w:numFmt w:val="lowerRoman"/>
      <w:lvlText w:val="%3."/>
      <w:lvlJc w:val="left"/>
      <w:pPr>
        <w:ind w:left="2160" w:hanging="3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358E158">
      <w:start w:val="1"/>
      <w:numFmt w:val="decimal"/>
      <w:lvlText w:val="%4."/>
      <w:lvlJc w:val="left"/>
      <w:pPr>
        <w:ind w:left="288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30CA3C6">
      <w:start w:val="1"/>
      <w:numFmt w:val="lowerLetter"/>
      <w:lvlText w:val="%5."/>
      <w:lvlJc w:val="left"/>
      <w:pPr>
        <w:ind w:left="360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152DAFC">
      <w:start w:val="1"/>
      <w:numFmt w:val="lowerRoman"/>
      <w:lvlText w:val="%6."/>
      <w:lvlJc w:val="left"/>
      <w:pPr>
        <w:ind w:left="4320" w:hanging="3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AC3CE48A">
      <w:start w:val="1"/>
      <w:numFmt w:val="decimal"/>
      <w:lvlText w:val="%7."/>
      <w:lvlJc w:val="left"/>
      <w:pPr>
        <w:ind w:left="504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236E8B32">
      <w:start w:val="1"/>
      <w:numFmt w:val="lowerLetter"/>
      <w:lvlText w:val="%8."/>
      <w:lvlJc w:val="left"/>
      <w:pPr>
        <w:ind w:left="5760" w:hanging="36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86CA91D8">
      <w:start w:val="1"/>
      <w:numFmt w:val="lowerRoman"/>
      <w:lvlText w:val="%9."/>
      <w:lvlJc w:val="left"/>
      <w:pPr>
        <w:ind w:left="6480" w:hanging="320"/>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0" w15:restartNumberingAfterBreak="0">
    <w:nsid w:val="7DF332EC"/>
    <w:multiLevelType w:val="hybridMultilevel"/>
    <w:tmpl w:val="DA5A5FA6"/>
    <w:lvl w:ilvl="0" w:tplc="92BCB024">
      <w:start w:val="5"/>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3"/>
  </w:num>
  <w:num w:numId="2">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7"/>
  </w:num>
  <w:num w:numId="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5"/>
  </w:num>
  <w:num w:numId="11">
    <w:abstractNumId w:val="19"/>
  </w:num>
  <w:num w:numId="12">
    <w:abstractNumId w:val="8"/>
  </w:num>
  <w:num w:numId="13">
    <w:abstractNumId w:val="9"/>
  </w:num>
  <w:num w:numId="14">
    <w:abstractNumId w:val="4"/>
  </w:num>
  <w:num w:numId="15">
    <w:abstractNumId w:val="1"/>
  </w:num>
  <w:num w:numId="16">
    <w:abstractNumId w:val="2"/>
  </w:num>
  <w:num w:numId="17">
    <w:abstractNumId w:val="10"/>
  </w:num>
  <w:num w:numId="18">
    <w:abstractNumId w:val="13"/>
  </w:num>
  <w:num w:numId="19">
    <w:abstractNumId w:val="14"/>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60"/>
    <w:rsid w:val="0000218F"/>
    <w:rsid w:val="000042CA"/>
    <w:rsid w:val="00013D32"/>
    <w:rsid w:val="0001537A"/>
    <w:rsid w:val="0002240F"/>
    <w:rsid w:val="00035A01"/>
    <w:rsid w:val="00035E97"/>
    <w:rsid w:val="00041AAC"/>
    <w:rsid w:val="00041C15"/>
    <w:rsid w:val="0005134E"/>
    <w:rsid w:val="00056651"/>
    <w:rsid w:val="00066D52"/>
    <w:rsid w:val="00083DB0"/>
    <w:rsid w:val="00084658"/>
    <w:rsid w:val="000A2B90"/>
    <w:rsid w:val="000A561A"/>
    <w:rsid w:val="000B1130"/>
    <w:rsid w:val="000C37EA"/>
    <w:rsid w:val="000D602F"/>
    <w:rsid w:val="00102F0A"/>
    <w:rsid w:val="001053CC"/>
    <w:rsid w:val="00111CFD"/>
    <w:rsid w:val="00127DBD"/>
    <w:rsid w:val="00142C8A"/>
    <w:rsid w:val="00145B53"/>
    <w:rsid w:val="00196A47"/>
    <w:rsid w:val="00197CFA"/>
    <w:rsid w:val="001A1035"/>
    <w:rsid w:val="001A40B4"/>
    <w:rsid w:val="001A4DE8"/>
    <w:rsid w:val="001A4F48"/>
    <w:rsid w:val="001A5963"/>
    <w:rsid w:val="001B0A18"/>
    <w:rsid w:val="001B21F8"/>
    <w:rsid w:val="001B705F"/>
    <w:rsid w:val="001D2171"/>
    <w:rsid w:val="001E25F4"/>
    <w:rsid w:val="001F13B7"/>
    <w:rsid w:val="001F5209"/>
    <w:rsid w:val="001F685C"/>
    <w:rsid w:val="00200E97"/>
    <w:rsid w:val="00207A7B"/>
    <w:rsid w:val="00226F4F"/>
    <w:rsid w:val="002676CD"/>
    <w:rsid w:val="00280615"/>
    <w:rsid w:val="00297C55"/>
    <w:rsid w:val="002A0AB2"/>
    <w:rsid w:val="002A1168"/>
    <w:rsid w:val="002B0381"/>
    <w:rsid w:val="002B2260"/>
    <w:rsid w:val="002B359D"/>
    <w:rsid w:val="002D2A2E"/>
    <w:rsid w:val="002D3586"/>
    <w:rsid w:val="002D74C7"/>
    <w:rsid w:val="002E768D"/>
    <w:rsid w:val="002F40CA"/>
    <w:rsid w:val="00301C37"/>
    <w:rsid w:val="00304F01"/>
    <w:rsid w:val="0030564C"/>
    <w:rsid w:val="00337C78"/>
    <w:rsid w:val="00341833"/>
    <w:rsid w:val="00350A83"/>
    <w:rsid w:val="003526F6"/>
    <w:rsid w:val="003530D9"/>
    <w:rsid w:val="003637F3"/>
    <w:rsid w:val="00375806"/>
    <w:rsid w:val="00384AA8"/>
    <w:rsid w:val="00396C05"/>
    <w:rsid w:val="003B36CD"/>
    <w:rsid w:val="003D201B"/>
    <w:rsid w:val="003D6210"/>
    <w:rsid w:val="00407109"/>
    <w:rsid w:val="00411AD7"/>
    <w:rsid w:val="004157EC"/>
    <w:rsid w:val="00427A5A"/>
    <w:rsid w:val="00432EF8"/>
    <w:rsid w:val="00456FDF"/>
    <w:rsid w:val="00464C7C"/>
    <w:rsid w:val="00464CEC"/>
    <w:rsid w:val="0047122D"/>
    <w:rsid w:val="00471315"/>
    <w:rsid w:val="0049199E"/>
    <w:rsid w:val="004A0701"/>
    <w:rsid w:val="004C53B8"/>
    <w:rsid w:val="004C5E8B"/>
    <w:rsid w:val="004C7481"/>
    <w:rsid w:val="004D00D7"/>
    <w:rsid w:val="004E4E5F"/>
    <w:rsid w:val="004F4EA1"/>
    <w:rsid w:val="005045D8"/>
    <w:rsid w:val="00504FBC"/>
    <w:rsid w:val="00507545"/>
    <w:rsid w:val="0051195E"/>
    <w:rsid w:val="005124E6"/>
    <w:rsid w:val="005235B1"/>
    <w:rsid w:val="00531DA5"/>
    <w:rsid w:val="00540C7F"/>
    <w:rsid w:val="005427EB"/>
    <w:rsid w:val="005761A6"/>
    <w:rsid w:val="005A2D9E"/>
    <w:rsid w:val="005B3764"/>
    <w:rsid w:val="005B53DF"/>
    <w:rsid w:val="005C1ADC"/>
    <w:rsid w:val="005C634A"/>
    <w:rsid w:val="005D5195"/>
    <w:rsid w:val="005D5943"/>
    <w:rsid w:val="005F0F33"/>
    <w:rsid w:val="006064C3"/>
    <w:rsid w:val="00611414"/>
    <w:rsid w:val="00632325"/>
    <w:rsid w:val="00643152"/>
    <w:rsid w:val="00663525"/>
    <w:rsid w:val="006645B0"/>
    <w:rsid w:val="0067087E"/>
    <w:rsid w:val="00672A21"/>
    <w:rsid w:val="006752BC"/>
    <w:rsid w:val="00675B67"/>
    <w:rsid w:val="006872FA"/>
    <w:rsid w:val="00692CD6"/>
    <w:rsid w:val="006A40EA"/>
    <w:rsid w:val="006A7512"/>
    <w:rsid w:val="006C1D50"/>
    <w:rsid w:val="006C29C5"/>
    <w:rsid w:val="006C2FFD"/>
    <w:rsid w:val="006E012B"/>
    <w:rsid w:val="007306F8"/>
    <w:rsid w:val="00736A6D"/>
    <w:rsid w:val="00736BB1"/>
    <w:rsid w:val="00747282"/>
    <w:rsid w:val="00756955"/>
    <w:rsid w:val="007618E0"/>
    <w:rsid w:val="007730C7"/>
    <w:rsid w:val="00780746"/>
    <w:rsid w:val="00783D8F"/>
    <w:rsid w:val="00784A32"/>
    <w:rsid w:val="007A741E"/>
    <w:rsid w:val="007B17B1"/>
    <w:rsid w:val="007C31A7"/>
    <w:rsid w:val="007E5F6C"/>
    <w:rsid w:val="007E79DF"/>
    <w:rsid w:val="00821091"/>
    <w:rsid w:val="00824EF6"/>
    <w:rsid w:val="00875E92"/>
    <w:rsid w:val="008C01AB"/>
    <w:rsid w:val="008E3247"/>
    <w:rsid w:val="008E4A66"/>
    <w:rsid w:val="008F40A5"/>
    <w:rsid w:val="00904A74"/>
    <w:rsid w:val="009118A6"/>
    <w:rsid w:val="00912EEE"/>
    <w:rsid w:val="00916F99"/>
    <w:rsid w:val="00926ABE"/>
    <w:rsid w:val="00931E00"/>
    <w:rsid w:val="0093540D"/>
    <w:rsid w:val="009372E2"/>
    <w:rsid w:val="00940E09"/>
    <w:rsid w:val="00941733"/>
    <w:rsid w:val="00990B45"/>
    <w:rsid w:val="009962EA"/>
    <w:rsid w:val="009C7095"/>
    <w:rsid w:val="00A017F5"/>
    <w:rsid w:val="00A0341C"/>
    <w:rsid w:val="00A23F87"/>
    <w:rsid w:val="00A30C85"/>
    <w:rsid w:val="00A44B12"/>
    <w:rsid w:val="00A45235"/>
    <w:rsid w:val="00A45632"/>
    <w:rsid w:val="00A55484"/>
    <w:rsid w:val="00A729D5"/>
    <w:rsid w:val="00AA171E"/>
    <w:rsid w:val="00AB25CF"/>
    <w:rsid w:val="00AB3F67"/>
    <w:rsid w:val="00AB79BE"/>
    <w:rsid w:val="00AB7FE9"/>
    <w:rsid w:val="00AD0242"/>
    <w:rsid w:val="00AE4DA9"/>
    <w:rsid w:val="00AF0FEA"/>
    <w:rsid w:val="00B15291"/>
    <w:rsid w:val="00B226B2"/>
    <w:rsid w:val="00B23553"/>
    <w:rsid w:val="00B43F06"/>
    <w:rsid w:val="00B56473"/>
    <w:rsid w:val="00B6666A"/>
    <w:rsid w:val="00B8149D"/>
    <w:rsid w:val="00B91B24"/>
    <w:rsid w:val="00B95307"/>
    <w:rsid w:val="00BA7543"/>
    <w:rsid w:val="00BB4ACD"/>
    <w:rsid w:val="00BC2FE3"/>
    <w:rsid w:val="00BC340E"/>
    <w:rsid w:val="00BC43D7"/>
    <w:rsid w:val="00BC5CC9"/>
    <w:rsid w:val="00C2087E"/>
    <w:rsid w:val="00C22E79"/>
    <w:rsid w:val="00C3074A"/>
    <w:rsid w:val="00C327D2"/>
    <w:rsid w:val="00C33615"/>
    <w:rsid w:val="00C3459C"/>
    <w:rsid w:val="00C37765"/>
    <w:rsid w:val="00C4126B"/>
    <w:rsid w:val="00C47D9D"/>
    <w:rsid w:val="00C530DA"/>
    <w:rsid w:val="00CC48C1"/>
    <w:rsid w:val="00CD3FAB"/>
    <w:rsid w:val="00CF0D8B"/>
    <w:rsid w:val="00CF3A98"/>
    <w:rsid w:val="00CF517A"/>
    <w:rsid w:val="00D02BDF"/>
    <w:rsid w:val="00D06B5A"/>
    <w:rsid w:val="00D32A6F"/>
    <w:rsid w:val="00D52009"/>
    <w:rsid w:val="00D61FA7"/>
    <w:rsid w:val="00D73C56"/>
    <w:rsid w:val="00D85C24"/>
    <w:rsid w:val="00D85ED5"/>
    <w:rsid w:val="00D93A25"/>
    <w:rsid w:val="00DA40DA"/>
    <w:rsid w:val="00DB03B3"/>
    <w:rsid w:val="00DB0D29"/>
    <w:rsid w:val="00DC6AF7"/>
    <w:rsid w:val="00DD4402"/>
    <w:rsid w:val="00DE4B06"/>
    <w:rsid w:val="00DF081B"/>
    <w:rsid w:val="00DF3E21"/>
    <w:rsid w:val="00DF4419"/>
    <w:rsid w:val="00DF5A4B"/>
    <w:rsid w:val="00E11EEC"/>
    <w:rsid w:val="00E17489"/>
    <w:rsid w:val="00E177C5"/>
    <w:rsid w:val="00E33289"/>
    <w:rsid w:val="00E352B0"/>
    <w:rsid w:val="00E379B5"/>
    <w:rsid w:val="00E6697A"/>
    <w:rsid w:val="00E66BD7"/>
    <w:rsid w:val="00E71987"/>
    <w:rsid w:val="00E97D6C"/>
    <w:rsid w:val="00EA3D12"/>
    <w:rsid w:val="00EA774C"/>
    <w:rsid w:val="00EB7B7B"/>
    <w:rsid w:val="00EC34E4"/>
    <w:rsid w:val="00ED216D"/>
    <w:rsid w:val="00EE7BAD"/>
    <w:rsid w:val="00EF0322"/>
    <w:rsid w:val="00EF6D37"/>
    <w:rsid w:val="00EF701B"/>
    <w:rsid w:val="00EF7D1E"/>
    <w:rsid w:val="00F2682D"/>
    <w:rsid w:val="00F53A4D"/>
    <w:rsid w:val="00F56B7E"/>
    <w:rsid w:val="00F67E64"/>
    <w:rsid w:val="00F97CAC"/>
    <w:rsid w:val="00FA1835"/>
    <w:rsid w:val="00FB288C"/>
    <w:rsid w:val="00FB37B9"/>
    <w:rsid w:val="00FC4A29"/>
    <w:rsid w:val="00FD155A"/>
    <w:rsid w:val="00FD4404"/>
    <w:rsid w:val="00FD50A4"/>
    <w:rsid w:val="00FE5DFE"/>
    <w:rsid w:val="00FE5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1CE711"/>
  <w15:chartTrackingRefBased/>
  <w15:docId w15:val="{08F36E93-4125-4294-B876-EEAB2A4A5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260"/>
    <w:pPr>
      <w:spacing w:after="0" w:line="240" w:lineRule="auto"/>
    </w:pPr>
    <w:rPr>
      <w:rFonts w:ascii="Times New Roman" w:eastAsia="Times New Roman" w:hAnsi="Times New Roman" w:cs="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260"/>
    <w:pPr>
      <w:ind w:left="720"/>
      <w:contextualSpacing/>
    </w:pPr>
  </w:style>
  <w:style w:type="numbering" w:customStyle="1" w:styleId="Kiunhp6">
    <w:name w:val="Kiểu Đã nhập 6"/>
    <w:rsid w:val="006064C3"/>
    <w:pPr>
      <w:numPr>
        <w:numId w:val="6"/>
      </w:numPr>
    </w:pPr>
  </w:style>
  <w:style w:type="numbering" w:customStyle="1" w:styleId="Kiunhp7">
    <w:name w:val="Kiểu Đã nhập 7"/>
    <w:rsid w:val="006064C3"/>
    <w:pPr>
      <w:numPr>
        <w:numId w:val="9"/>
      </w:numPr>
    </w:pPr>
  </w:style>
  <w:style w:type="numbering" w:customStyle="1" w:styleId="Kiunhp3">
    <w:name w:val="Kiểu Đã nhập 3"/>
    <w:rsid w:val="006064C3"/>
    <w:pPr>
      <w:numPr>
        <w:numId w:val="10"/>
      </w:numPr>
    </w:pPr>
  </w:style>
  <w:style w:type="numbering" w:customStyle="1" w:styleId="Kiunhp4">
    <w:name w:val="Kiểu Đã nhập 4"/>
    <w:rsid w:val="006064C3"/>
    <w:pPr>
      <w:numPr>
        <w:numId w:val="11"/>
      </w:numPr>
    </w:pPr>
  </w:style>
  <w:style w:type="paragraph" w:styleId="Header">
    <w:name w:val="header"/>
    <w:basedOn w:val="Normal"/>
    <w:link w:val="HeaderChar"/>
    <w:uiPriority w:val="99"/>
    <w:unhideWhenUsed/>
    <w:rsid w:val="001A5963"/>
    <w:pPr>
      <w:tabs>
        <w:tab w:val="center" w:pos="4680"/>
        <w:tab w:val="right" w:pos="9360"/>
      </w:tabs>
    </w:pPr>
  </w:style>
  <w:style w:type="character" w:customStyle="1" w:styleId="HeaderChar">
    <w:name w:val="Header Char"/>
    <w:basedOn w:val="DefaultParagraphFont"/>
    <w:link w:val="Header"/>
    <w:uiPriority w:val="99"/>
    <w:rsid w:val="001A5963"/>
    <w:rPr>
      <w:rFonts w:ascii="Times New Roman" w:eastAsia="Times New Roman" w:hAnsi="Times New Roman" w:cs="Times New Roman"/>
      <w:sz w:val="28"/>
      <w:szCs w:val="28"/>
      <w:lang w:val="vi-VN" w:eastAsia="vi-VN"/>
    </w:rPr>
  </w:style>
  <w:style w:type="paragraph" w:styleId="Footer">
    <w:name w:val="footer"/>
    <w:basedOn w:val="Normal"/>
    <w:link w:val="FooterChar"/>
    <w:uiPriority w:val="99"/>
    <w:unhideWhenUsed/>
    <w:rsid w:val="001A5963"/>
    <w:pPr>
      <w:tabs>
        <w:tab w:val="center" w:pos="4680"/>
        <w:tab w:val="right" w:pos="9360"/>
      </w:tabs>
    </w:pPr>
  </w:style>
  <w:style w:type="character" w:customStyle="1" w:styleId="FooterChar">
    <w:name w:val="Footer Char"/>
    <w:basedOn w:val="DefaultParagraphFont"/>
    <w:link w:val="Footer"/>
    <w:uiPriority w:val="99"/>
    <w:rsid w:val="001A5963"/>
    <w:rPr>
      <w:rFonts w:ascii="Times New Roman" w:eastAsia="Times New Roman" w:hAnsi="Times New Roman" w:cs="Times New Roman"/>
      <w:sz w:val="28"/>
      <w:szCs w:val="28"/>
      <w:lang w:val="vi-VN" w:eastAsia="vi-VN"/>
    </w:rPr>
  </w:style>
  <w:style w:type="paragraph" w:styleId="BodyText2">
    <w:name w:val="Body Text 2"/>
    <w:basedOn w:val="Normal"/>
    <w:link w:val="BodyText2Char"/>
    <w:unhideWhenUsed/>
    <w:rsid w:val="00540C7F"/>
    <w:rPr>
      <w:bCs/>
      <w:szCs w:val="24"/>
      <w:lang w:val="en-US" w:eastAsia="en-US"/>
    </w:rPr>
  </w:style>
  <w:style w:type="character" w:customStyle="1" w:styleId="BodyText2Char">
    <w:name w:val="Body Text 2 Char"/>
    <w:basedOn w:val="DefaultParagraphFont"/>
    <w:link w:val="BodyText2"/>
    <w:rsid w:val="00540C7F"/>
    <w:rPr>
      <w:rFonts w:ascii="Times New Roman" w:eastAsia="Times New Roman" w:hAnsi="Times New Roman" w:cs="Times New Roman"/>
      <w:bCs/>
      <w:sz w:val="28"/>
      <w:szCs w:val="24"/>
    </w:rPr>
  </w:style>
  <w:style w:type="paragraph" w:customStyle="1" w:styleId="CharCharCharChar">
    <w:name w:val="Char Char Char Char"/>
    <w:basedOn w:val="Normal"/>
    <w:rsid w:val="00F53A4D"/>
    <w:pPr>
      <w:spacing w:after="160" w:line="240" w:lineRule="exact"/>
    </w:pPr>
    <w:rPr>
      <w:rFonts w:ascii="Verdana" w:hAnsi="Verdana"/>
      <w:sz w:val="20"/>
      <w:szCs w:val="20"/>
      <w:lang w:val="en-US" w:eastAsia="en-US"/>
    </w:rPr>
  </w:style>
  <w:style w:type="table" w:styleId="TableGrid">
    <w:name w:val="Table Grid"/>
    <w:basedOn w:val="TableNormal"/>
    <w:rsid w:val="00F53A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55A"/>
    <w:rPr>
      <w:color w:val="0563C1" w:themeColor="hyperlink"/>
      <w:u w:val="single"/>
    </w:rPr>
  </w:style>
  <w:style w:type="character" w:styleId="UnresolvedMention">
    <w:name w:val="Unresolved Mention"/>
    <w:basedOn w:val="DefaultParagraphFont"/>
    <w:uiPriority w:val="99"/>
    <w:semiHidden/>
    <w:unhideWhenUsed/>
    <w:rsid w:val="00197CFA"/>
    <w:rPr>
      <w:color w:val="605E5C"/>
      <w:shd w:val="clear" w:color="auto" w:fill="E1DFDD"/>
    </w:rPr>
  </w:style>
  <w:style w:type="paragraph" w:customStyle="1" w:styleId="Char1">
    <w:name w:val="Char1"/>
    <w:basedOn w:val="Normal"/>
    <w:rsid w:val="001E25F4"/>
    <w:pPr>
      <w:spacing w:after="160" w:line="240" w:lineRule="exact"/>
    </w:pPr>
    <w:rPr>
      <w:rFonts w:ascii="Verdana" w:eastAsia="MS Mincho" w:hAnsi="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cp:lastModifiedBy>
  <cp:revision>23</cp:revision>
  <cp:lastPrinted>2024-01-24T02:47:00Z</cp:lastPrinted>
  <dcterms:created xsi:type="dcterms:W3CDTF">2024-03-04T13:54:00Z</dcterms:created>
  <dcterms:modified xsi:type="dcterms:W3CDTF">2024-03-11T02:15:00Z</dcterms:modified>
</cp:coreProperties>
</file>